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8519E" w14:textId="77777777" w:rsidR="00C35C91" w:rsidRDefault="0083594F" w:rsidP="00C35C91">
      <w:pPr>
        <w:tabs>
          <w:tab w:val="left" w:pos="5040"/>
          <w:tab w:val="left" w:pos="5235"/>
        </w:tabs>
        <w:spacing w:after="0" w:line="240" w:lineRule="auto"/>
      </w:pPr>
      <w:r>
        <w:rPr>
          <w:noProof/>
        </w:rPr>
        <w:drawing>
          <wp:anchor distT="0" distB="0" distL="114300" distR="114300" simplePos="0" relativeHeight="251659264" behindDoc="0" locked="0" layoutInCell="1" allowOverlap="1" wp14:anchorId="14BF4A7C" wp14:editId="09992B47">
            <wp:simplePos x="0" y="0"/>
            <wp:positionH relativeFrom="column">
              <wp:posOffset>5306060</wp:posOffset>
            </wp:positionH>
            <wp:positionV relativeFrom="paragraph">
              <wp:posOffset>-285750</wp:posOffset>
            </wp:positionV>
            <wp:extent cx="654685" cy="7581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685" cy="75819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541DE70F" wp14:editId="1A3600FE">
                <wp:simplePos x="0" y="0"/>
                <wp:positionH relativeFrom="column">
                  <wp:posOffset>657225</wp:posOffset>
                </wp:positionH>
                <wp:positionV relativeFrom="paragraph">
                  <wp:posOffset>-283845</wp:posOffset>
                </wp:positionV>
                <wp:extent cx="5305425" cy="771525"/>
                <wp:effectExtent l="0" t="0" r="9525" b="9525"/>
                <wp:wrapNone/>
                <wp:docPr id="4" name="Rectangle 4"/>
                <wp:cNvGraphicFramePr/>
                <a:graphic xmlns:a="http://schemas.openxmlformats.org/drawingml/2006/main">
                  <a:graphicData uri="http://schemas.microsoft.com/office/word/2010/wordprocessingShape">
                    <wps:wsp>
                      <wps:cNvSpPr/>
                      <wps:spPr>
                        <a:xfrm>
                          <a:off x="0" y="0"/>
                          <a:ext cx="5305425" cy="7715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D9A03C" w14:textId="77777777" w:rsidR="004F62DE" w:rsidRPr="00C35C91" w:rsidRDefault="004F62DE" w:rsidP="00C35C91">
                            <w:pPr>
                              <w:spacing w:after="0" w:line="240" w:lineRule="auto"/>
                              <w:jc w:val="center"/>
                              <w:rPr>
                                <w:rFonts w:ascii="Copperplate Gothic Bold" w:hAnsi="Copperplate Gothic Bold"/>
                                <w:sz w:val="32"/>
                              </w:rPr>
                            </w:pPr>
                            <w:r w:rsidRPr="00C35C91">
                              <w:rPr>
                                <w:rFonts w:ascii="Copperplate Gothic Bold" w:hAnsi="Copperplate Gothic Bold"/>
                                <w:sz w:val="32"/>
                              </w:rPr>
                              <w:t xml:space="preserve">OFFICE OF THE </w:t>
                            </w:r>
                          </w:p>
                          <w:p w14:paraId="77E5001A" w14:textId="77777777" w:rsidR="004F62DE" w:rsidRPr="00C35C91" w:rsidRDefault="004F62DE" w:rsidP="00C35C91">
                            <w:pPr>
                              <w:spacing w:after="0" w:line="240" w:lineRule="auto"/>
                              <w:jc w:val="center"/>
                              <w:rPr>
                                <w:rFonts w:ascii="Copperplate Gothic Bold" w:hAnsi="Copperplate Gothic Bold"/>
                                <w:sz w:val="32"/>
                              </w:rPr>
                            </w:pPr>
                            <w:r w:rsidRPr="00C35C91">
                              <w:rPr>
                                <w:rFonts w:ascii="Copperplate Gothic Bold" w:hAnsi="Copperplate Gothic Bold"/>
                                <w:sz w:val="32"/>
                              </w:rPr>
                              <w:t>PERMANENT DIACONATE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DE70F" id="Rectangle 4" o:spid="_x0000_s1026" style="position:absolute;margin-left:51.75pt;margin-top:-22.35pt;width:417.75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RwoAIAALcFAAAOAAAAZHJzL2Uyb0RvYy54bWysVMFu2zAMvQ/YPwi6r3ayZNmCOkXQosOA&#10;bi3aDj0rshQbkERNUmJnXz9Kctyu7XYYdpFJiXwkn0menvVakb1wvgVT0clJSYkwHOrWbCv6/f7y&#10;3UdKfGCmZgqMqOhBeHq2evvmtLNLMYUGVC0cQRDjl52taBOCXRaF543QzJ+AFQYfJTjNAqpuW9SO&#10;dYiuVTEtyw9FB662DrjwHm8v8iNdJXwpBQ/XUnoRiKoo5hbS6dK5iWexOmXLrWO2afmQBvuHLDRr&#10;DQYdoS5YYGTn2hdQuuUOPMhwwkEXIGXLRaoBq5mUz6q5a5gVqRYkx9uRJv//YPm3/Y0jbV3RGSWG&#10;afxFt0gaM1slyCzS01m/RKs7e+MGzaMYa+2l0/GLVZA+UXoYKRV9IBwv5+/L+Ww6p4Tj22IxmaOM&#10;MMWjt3U+fBagSRQq6jB6YpLtr3zIpkeTGMyDauvLVqmkxDYR58qRPcMfzDgXJkySu9rpr1Dn+8W8&#10;LNOvxrCps6JLSuI3NGUipoGIngPHmyISkEtOUjgoEe2UuRUSmcMipyniiPwyGd+wWuTrmMrruSTA&#10;iCwx/oidq/kDds5ysI+uIrX86Fz+LbHsPHqkyGDC6KxbA+41AIUUD5Gz/ZGkTE1kKfSbHk2iuIH6&#10;gC3mIM+et/yyxT99xXy4YQ6HDccSF0i4xkMq6CoKg0RJA+7na/fRHmcAXynpcHgr6n/smBOUqC8G&#10;p+PTZDaL056U2XwxRcU9fdk8fTE7fQ7YPhNcVZYnMdoHdRSlA/2Ae2Ydo+ITMxxjV5QHd1TOQ14q&#10;uKm4WK+TGU64ZeHK3FkewSPBsZPv+wfm7NDuAQflGxwHnS2fdX22jZ4G1rsAsk0j8cjrQD1uh9TP&#10;wyaL6+epnqwe9+3qFwAAAP//AwBQSwMEFAAGAAgAAAAhABvnmE7hAAAACgEAAA8AAABkcnMvZG93&#10;bnJldi54bWxMj8tOwzAQRfdI/IM1SOxamzR9hTgVArFBZUELi+zc2E0i7HFku23g6xlWsLyaozvn&#10;lpvRWXY2IfYeJdxNBTCDjdc9thLe98+TFbCYFGplPRoJXybCprq+KlWh/QXfzHmXWkYlGAsloUtp&#10;KDiPTWecilM/GKTb0QenEsXQch3Uhcqd5ZkQC+5Uj/ShU4N57EzzuTs5CTy8jHWd2W8xHLcf29f5&#10;U15neylvb8aHe2DJjOkPhl99UoeKnA7+hDoyS1nM5oRKmOT5EhgR69ma1h0kLBcr4FXJ/0+ofgAA&#10;AP//AwBQSwECLQAUAAYACAAAACEAtoM4kv4AAADhAQAAEwAAAAAAAAAAAAAAAAAAAAAAW0NvbnRl&#10;bnRfVHlwZXNdLnhtbFBLAQItABQABgAIAAAAIQA4/SH/1gAAAJQBAAALAAAAAAAAAAAAAAAAAC8B&#10;AABfcmVscy8ucmVsc1BLAQItABQABgAIAAAAIQCZhARwoAIAALcFAAAOAAAAAAAAAAAAAAAAAC4C&#10;AABkcnMvZTJvRG9jLnhtbFBLAQItABQABgAIAAAAIQAb55hO4QAAAAoBAAAPAAAAAAAAAAAAAAAA&#10;APoEAABkcnMvZG93bnJldi54bWxQSwUGAAAAAAQABADzAAAACAYAAAAA&#10;" fillcolor="#2e74b5 [2404]" stroked="f" strokeweight="1pt">
                <v:textbox>
                  <w:txbxContent>
                    <w:p w14:paraId="40D9A03C" w14:textId="77777777" w:rsidR="004F62DE" w:rsidRPr="00C35C91" w:rsidRDefault="004F62DE" w:rsidP="00C35C91">
                      <w:pPr>
                        <w:spacing w:after="0" w:line="240" w:lineRule="auto"/>
                        <w:jc w:val="center"/>
                        <w:rPr>
                          <w:rFonts w:ascii="Copperplate Gothic Bold" w:hAnsi="Copperplate Gothic Bold"/>
                          <w:sz w:val="32"/>
                        </w:rPr>
                      </w:pPr>
                      <w:r w:rsidRPr="00C35C91">
                        <w:rPr>
                          <w:rFonts w:ascii="Copperplate Gothic Bold" w:hAnsi="Copperplate Gothic Bold"/>
                          <w:sz w:val="32"/>
                        </w:rPr>
                        <w:t xml:space="preserve">OFFICE OF THE </w:t>
                      </w:r>
                    </w:p>
                    <w:p w14:paraId="77E5001A" w14:textId="77777777" w:rsidR="004F62DE" w:rsidRPr="00C35C91" w:rsidRDefault="004F62DE" w:rsidP="00C35C91">
                      <w:pPr>
                        <w:spacing w:after="0" w:line="240" w:lineRule="auto"/>
                        <w:jc w:val="center"/>
                        <w:rPr>
                          <w:rFonts w:ascii="Copperplate Gothic Bold" w:hAnsi="Copperplate Gothic Bold"/>
                          <w:sz w:val="32"/>
                        </w:rPr>
                      </w:pPr>
                      <w:r w:rsidRPr="00C35C91">
                        <w:rPr>
                          <w:rFonts w:ascii="Copperplate Gothic Bold" w:hAnsi="Copperplate Gothic Bold"/>
                          <w:sz w:val="32"/>
                        </w:rPr>
                        <w:t>PERMANENT DIACONATE</w:t>
                      </w:r>
                    </w:p>
                  </w:txbxContent>
                </v:textbox>
              </v:rect>
            </w:pict>
          </mc:Fallback>
        </mc:AlternateContent>
      </w:r>
      <w:r w:rsidR="002148E1">
        <w:rPr>
          <w:noProof/>
        </w:rPr>
        <mc:AlternateContent>
          <mc:Choice Requires="wps">
            <w:drawing>
              <wp:anchor distT="118745" distB="118745" distL="114300" distR="114300" simplePos="0" relativeHeight="251662336" behindDoc="0" locked="0" layoutInCell="0" allowOverlap="1" wp14:anchorId="24D0E23F" wp14:editId="7C8459C8">
                <wp:simplePos x="0" y="0"/>
                <wp:positionH relativeFrom="column">
                  <wp:posOffset>1590675</wp:posOffset>
                </wp:positionH>
                <wp:positionV relativeFrom="paragraph">
                  <wp:posOffset>-600075</wp:posOffset>
                </wp:positionV>
                <wp:extent cx="3657600" cy="947420"/>
                <wp:effectExtent l="0" t="0" r="0" b="0"/>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14:paraId="22201094" w14:textId="77777777" w:rsidR="004F62DE" w:rsidRPr="00C35C91" w:rsidRDefault="004F62DE">
                            <w:pPr>
                              <w:pBdr>
                                <w:left w:val="single" w:sz="12" w:space="9" w:color="5B9BD5" w:themeColor="accent1"/>
                              </w:pBdr>
                              <w:spacing w:after="0"/>
                              <w:rPr>
                                <w:rFonts w:ascii="Lucida Calligraphy" w:hAnsi="Lucida Calligraphy"/>
                                <w:color w:val="2E74B5" w:themeColor="accent1" w:themeShade="BF"/>
                                <w:sz w:val="24"/>
                              </w:rPr>
                            </w:pPr>
                            <w:r w:rsidRPr="00C35C91">
                              <w:rPr>
                                <w:rFonts w:ascii="Lucida Calligraphy" w:hAnsi="Lucida Calligraphy"/>
                                <w:iCs/>
                                <w:color w:val="2E74B5" w:themeColor="accent1" w:themeShade="BF"/>
                                <w:sz w:val="28"/>
                                <w:szCs w:val="24"/>
                              </w:rPr>
                              <w:t>From the:</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type w14:anchorId="24D0E23F" id="_x0000_t202" coordsize="21600,21600" o:spt="202" path="m,l,21600r21600,l21600,xe">
                <v:stroke joinstyle="miter"/>
                <v:path gradientshapeok="t" o:connecttype="rect"/>
              </v:shapetype>
              <v:shape id="Text Box 2" o:spid="_x0000_s1027" type="#_x0000_t202" style="position:absolute;margin-left:125.25pt;margin-top:-47.25pt;width:4in;height:74.6pt;z-index:251662336;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IuRAIAAGcEAAAOAAAAZHJzL2Uyb0RvYy54bWysVNuO2jAQfa/Uf7D8DkkghCUirLgsVaVt&#10;t9JuP8A4DomaeFzbkNBV/71jB1jUvlRVXyzHMz5z5pxx5vddU5Oj0KYCmdFoGFIiJIe8kvuMfn3Z&#10;Du4oMZbJnNUgRUZPwtD7xft381alYgQl1LnQBEGkSVuV0dJalQaB4aVomBmCEhKDBeiGWfzU+yDX&#10;rEX0pg5GYZgELehcaeDCGDzd9EG68PhFIbh9KgojLKkzitysX7Vfd24NFnOW7jVTZcXPNNg/sGhY&#10;JbHoFWrDLCMHXf0B1VRcg4HCDjk0ARRFxYXvAbuJwt+6eS6ZEr4XFMeoq0zm/8Hyz8cvmlR5RpMZ&#10;6iNZgya9iM6SFXRk5PRplUkx7Vlhou3wGH32vRr1CPybIRLWJZN7sdQa2lKwHPlF7mZwc7XHMQ5k&#10;136CHMuwgwUP1BW6ceKhHATRkcfp6o2jwvFwnEymSYghjrFZPI1H3ryApZfbShv7QUBD3CajGr33&#10;6Oz4aKxjw9JLiismYVvVtfcfa2CKO3TVvG2vk3ESh7NRMlguN9NBHG/uBqsV7tbrh1k8jpJ48rD+&#10;6fCjODUly6F92hl+0CK/jFEU/51N54HuB8APEjkyHNdeQs/Jk7+w9Ko6IXtJbbfrvIE+3ym+g/yE&#10;Mmvopx1fJ25K0D8oaXHSM2q+H5gWlNQfJVo1i+LYPQ3/EU+mKCzRt5HdbYRJjlAZtZT027Xtn9NB&#10;6WpfYqXLcCzR3m3llX9jdR4KnGbf0/nluedy++2z3v4Pi18AAAD//wMAUEsDBBQABgAIAAAAIQBX&#10;ExBB3wAAAAoBAAAPAAAAZHJzL2Rvd25yZXYueG1sTI/BTsMwDIbvSLxDZCQuaEtXrWWUutOENNiF&#10;Qze4Z41pKpqkarKtvD3mxG6/5U+/P5fryfbiTGPovENYzBMQ5BqvO9cifBy2sxWIEJXTqveOEH4o&#10;wLq6vSlVof3F1XTex1ZwiQuFQjAxDoWUoTFkVZj7gRzvvvxoVeRxbKUe1YXLbS/TJMmlVZ3jC0YN&#10;9GKo+d6fLML7oX7Ymd123MhX0n7xln+mtUK8v5s2zyAiTfEfhj99VoeKnY7+5HQQPUKaJRmjCLOn&#10;JQcmVmnO4YiQLR9BVqW8fqH6BQAA//8DAFBLAQItABQABgAIAAAAIQC2gziS/gAAAOEBAAATAAAA&#10;AAAAAAAAAAAAAAAAAABbQ29udGVudF9UeXBlc10ueG1sUEsBAi0AFAAGAAgAAAAhADj9If/WAAAA&#10;lAEAAAsAAAAAAAAAAAAAAAAALwEAAF9yZWxzLy5yZWxzUEsBAi0AFAAGAAgAAAAhAJ1+ki5EAgAA&#10;ZwQAAA4AAAAAAAAAAAAAAAAALgIAAGRycy9lMm9Eb2MueG1sUEsBAi0AFAAGAAgAAAAhAFcTEEHf&#10;AAAACgEAAA8AAAAAAAAAAAAAAAAAngQAAGRycy9kb3ducmV2LnhtbFBLBQYAAAAABAAEAPMAAACq&#10;BQAAAAA=&#10;" o:allowincell="f" filled="f" stroked="f">
                <v:textbox style="mso-fit-shape-to-text:t">
                  <w:txbxContent>
                    <w:p w14:paraId="22201094" w14:textId="77777777" w:rsidR="004F62DE" w:rsidRPr="00C35C91" w:rsidRDefault="004F62DE">
                      <w:pPr>
                        <w:pBdr>
                          <w:left w:val="single" w:sz="12" w:space="9" w:color="5B9BD5" w:themeColor="accent1"/>
                        </w:pBdr>
                        <w:spacing w:after="0"/>
                        <w:rPr>
                          <w:rFonts w:ascii="Lucida Calligraphy" w:hAnsi="Lucida Calligraphy"/>
                          <w:color w:val="2E74B5" w:themeColor="accent1" w:themeShade="BF"/>
                          <w:sz w:val="24"/>
                        </w:rPr>
                      </w:pPr>
                      <w:r w:rsidRPr="00C35C91">
                        <w:rPr>
                          <w:rFonts w:ascii="Lucida Calligraphy" w:hAnsi="Lucida Calligraphy"/>
                          <w:iCs/>
                          <w:color w:val="2E74B5" w:themeColor="accent1" w:themeShade="BF"/>
                          <w:sz w:val="28"/>
                          <w:szCs w:val="24"/>
                        </w:rPr>
                        <w:t>From the:</w:t>
                      </w:r>
                    </w:p>
                  </w:txbxContent>
                </v:textbox>
              </v:shape>
            </w:pict>
          </mc:Fallback>
        </mc:AlternateContent>
      </w:r>
      <w:r w:rsidR="002148E1">
        <w:rPr>
          <w:noProof/>
        </w:rPr>
        <w:drawing>
          <wp:anchor distT="0" distB="0" distL="114300" distR="114300" simplePos="0" relativeHeight="251658240" behindDoc="0" locked="0" layoutInCell="1" allowOverlap="1" wp14:anchorId="7C75581F" wp14:editId="3CC290E0">
            <wp:simplePos x="0" y="0"/>
            <wp:positionH relativeFrom="column">
              <wp:posOffset>-57150</wp:posOffset>
            </wp:positionH>
            <wp:positionV relativeFrom="paragraph">
              <wp:posOffset>-895350</wp:posOffset>
            </wp:positionV>
            <wp:extent cx="1402080" cy="137731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ocese of Orlando with background.png"/>
                    <pic:cNvPicPr/>
                  </pic:nvPicPr>
                  <pic:blipFill>
                    <a:blip r:embed="rId9">
                      <a:extLst>
                        <a:ext uri="{28A0092B-C50C-407E-A947-70E740481C1C}">
                          <a14:useLocalDpi xmlns:a14="http://schemas.microsoft.com/office/drawing/2010/main" val="0"/>
                        </a:ext>
                      </a:extLst>
                    </a:blip>
                    <a:stretch>
                      <a:fillRect/>
                    </a:stretch>
                  </pic:blipFill>
                  <pic:spPr>
                    <a:xfrm>
                      <a:off x="0" y="0"/>
                      <a:ext cx="1402080" cy="1377315"/>
                    </a:xfrm>
                    <a:prstGeom prst="rect">
                      <a:avLst/>
                    </a:prstGeom>
                  </pic:spPr>
                </pic:pic>
              </a:graphicData>
            </a:graphic>
            <wp14:sizeRelH relativeFrom="page">
              <wp14:pctWidth>0</wp14:pctWidth>
            </wp14:sizeRelH>
            <wp14:sizeRelV relativeFrom="page">
              <wp14:pctHeight>0</wp14:pctHeight>
            </wp14:sizeRelV>
          </wp:anchor>
        </w:drawing>
      </w:r>
      <w:r w:rsidR="00C35C91">
        <w:tab/>
      </w:r>
      <w:r w:rsidR="00C35C91">
        <w:tab/>
      </w:r>
    </w:p>
    <w:p w14:paraId="308FE21B" w14:textId="77777777" w:rsidR="00C35C91" w:rsidRDefault="00C35C91" w:rsidP="00C35C91">
      <w:pPr>
        <w:tabs>
          <w:tab w:val="left" w:pos="5040"/>
          <w:tab w:val="left" w:pos="5235"/>
        </w:tabs>
        <w:spacing w:after="0" w:line="240" w:lineRule="auto"/>
      </w:pPr>
    </w:p>
    <w:p w14:paraId="1AE1F922" w14:textId="729145D2" w:rsidR="00C35C91" w:rsidRDefault="00C35C91" w:rsidP="00C35C91">
      <w:pPr>
        <w:tabs>
          <w:tab w:val="left" w:pos="5040"/>
          <w:tab w:val="left" w:pos="5235"/>
        </w:tabs>
        <w:spacing w:after="0" w:line="240" w:lineRule="auto"/>
      </w:pPr>
    </w:p>
    <w:p w14:paraId="6A1F403A" w14:textId="0989DC07" w:rsidR="00C35C91" w:rsidRDefault="00C35C91" w:rsidP="00C35C91">
      <w:pPr>
        <w:tabs>
          <w:tab w:val="left" w:pos="5040"/>
          <w:tab w:val="left" w:pos="5235"/>
        </w:tabs>
        <w:spacing w:after="0" w:line="240" w:lineRule="auto"/>
      </w:pPr>
    </w:p>
    <w:p w14:paraId="4BEFD7B9" w14:textId="08073E04" w:rsidR="00C35C91" w:rsidRPr="00C35C91" w:rsidRDefault="00C35C91" w:rsidP="00A913CB">
      <w:pPr>
        <w:tabs>
          <w:tab w:val="left" w:pos="5040"/>
          <w:tab w:val="left" w:pos="5235"/>
        </w:tabs>
        <w:spacing w:after="0" w:line="240" w:lineRule="auto"/>
        <w:jc w:val="center"/>
        <w:rPr>
          <w:rFonts w:ascii="Times New Roman" w:hAnsi="Times New Roman" w:cs="Times New Roman"/>
          <w:color w:val="0070C0"/>
          <w:sz w:val="20"/>
        </w:rPr>
      </w:pPr>
      <w:r w:rsidRPr="00A913CB">
        <w:rPr>
          <w:rFonts w:ascii="Lucida Calligraphy" w:hAnsi="Lucida Calligraphy"/>
          <w:color w:val="0070C0"/>
        </w:rPr>
        <w:t>“I urge you to live in a manner worthy of the call you have received.”</w:t>
      </w:r>
      <w:r w:rsidR="00A913CB">
        <w:rPr>
          <w:rFonts w:ascii="Lucida Calligraphy" w:hAnsi="Lucida Calligraphy"/>
          <w:color w:val="0070C0"/>
          <w:sz w:val="24"/>
        </w:rPr>
        <w:t xml:space="preserve"> </w:t>
      </w:r>
      <w:r w:rsidR="00A913CB">
        <w:rPr>
          <w:rFonts w:ascii="Times New Roman" w:hAnsi="Times New Roman" w:cs="Times New Roman"/>
          <w:color w:val="0070C0"/>
          <w:sz w:val="20"/>
        </w:rPr>
        <w:t>(E</w:t>
      </w:r>
      <w:r w:rsidRPr="00C35C91">
        <w:rPr>
          <w:rFonts w:ascii="Times New Roman" w:hAnsi="Times New Roman" w:cs="Times New Roman"/>
          <w:color w:val="0070C0"/>
          <w:sz w:val="20"/>
        </w:rPr>
        <w:t>ph 4:1)</w:t>
      </w:r>
    </w:p>
    <w:p w14:paraId="4B33A834" w14:textId="77777777" w:rsidR="00C35C91" w:rsidRDefault="00C35C91" w:rsidP="00C35C91">
      <w:pPr>
        <w:tabs>
          <w:tab w:val="left" w:pos="5040"/>
          <w:tab w:val="left" w:pos="5235"/>
        </w:tabs>
        <w:spacing w:after="0" w:line="240" w:lineRule="auto"/>
      </w:pPr>
    </w:p>
    <w:p w14:paraId="17C89E1F" w14:textId="77777777" w:rsidR="00C35C91" w:rsidRPr="00D37CE3" w:rsidRDefault="00140CD3" w:rsidP="005C2759">
      <w:pPr>
        <w:tabs>
          <w:tab w:val="left" w:pos="5040"/>
          <w:tab w:val="left" w:pos="5235"/>
        </w:tabs>
        <w:spacing w:after="120" w:line="276" w:lineRule="auto"/>
        <w:jc w:val="center"/>
        <w:rPr>
          <w:rFonts w:ascii="Trebuchet MS" w:hAnsi="Trebuchet MS"/>
          <w:b/>
          <w:sz w:val="28"/>
        </w:rPr>
      </w:pPr>
      <w:r>
        <w:rPr>
          <w:rFonts w:ascii="Trebuchet MS" w:hAnsi="Trebuchet MS"/>
          <w:b/>
          <w:sz w:val="28"/>
        </w:rPr>
        <w:t>ADMINISTRATIVE</w:t>
      </w:r>
    </w:p>
    <w:p w14:paraId="0666CCD4" w14:textId="29683B92" w:rsidR="00150F5C" w:rsidRPr="00150F5C" w:rsidRDefault="00150F5C" w:rsidP="005C2759">
      <w:pPr>
        <w:tabs>
          <w:tab w:val="left" w:pos="5040"/>
          <w:tab w:val="left" w:pos="5235"/>
        </w:tabs>
        <w:spacing w:before="120" w:after="200" w:line="276" w:lineRule="auto"/>
        <w:jc w:val="both"/>
        <w:rPr>
          <w:rFonts w:ascii="Trebuchet MS" w:hAnsi="Trebuchet MS"/>
          <w:sz w:val="24"/>
          <w:u w:val="single"/>
        </w:rPr>
      </w:pPr>
      <w:r>
        <w:rPr>
          <w:rFonts w:ascii="Trebuchet MS" w:hAnsi="Trebuchet MS"/>
          <w:sz w:val="24"/>
          <w:u w:val="single"/>
        </w:rPr>
        <w:t>Deacon</w:t>
      </w:r>
      <w:r w:rsidR="00B75AE4">
        <w:rPr>
          <w:rFonts w:ascii="Trebuchet MS" w:hAnsi="Trebuchet MS"/>
          <w:sz w:val="24"/>
          <w:u w:val="single"/>
        </w:rPr>
        <w:t xml:space="preserve"> </w:t>
      </w:r>
      <w:r w:rsidR="006F49B9">
        <w:rPr>
          <w:rFonts w:ascii="Trebuchet MS" w:hAnsi="Trebuchet MS"/>
          <w:sz w:val="24"/>
          <w:u w:val="single"/>
        </w:rPr>
        <w:t>Annual Documents</w:t>
      </w:r>
    </w:p>
    <w:p w14:paraId="30CC9205" w14:textId="4255D226" w:rsidR="00E02098" w:rsidRDefault="006F49B9" w:rsidP="00052B39">
      <w:pPr>
        <w:tabs>
          <w:tab w:val="left" w:pos="5040"/>
          <w:tab w:val="left" w:pos="5235"/>
        </w:tabs>
        <w:spacing w:after="200" w:line="276" w:lineRule="auto"/>
        <w:ind w:left="360"/>
        <w:jc w:val="both"/>
        <w:rPr>
          <w:rFonts w:ascii="Trebuchet MS" w:hAnsi="Trebuchet MS"/>
          <w:sz w:val="24"/>
        </w:rPr>
      </w:pPr>
      <w:r>
        <w:rPr>
          <w:rFonts w:ascii="Trebuchet MS" w:hAnsi="Trebuchet MS"/>
          <w:sz w:val="24"/>
        </w:rPr>
        <w:t xml:space="preserve">Effective July 1, 2018 Deacons who have not submitted their annual documents will </w:t>
      </w:r>
      <w:r w:rsidR="00AD68E6" w:rsidRPr="00AD68E6">
        <w:rPr>
          <w:rFonts w:ascii="Trebuchet MS" w:hAnsi="Trebuchet MS"/>
          <w:b/>
          <w:sz w:val="24"/>
        </w:rPr>
        <w:t>NOT</w:t>
      </w:r>
      <w:r>
        <w:rPr>
          <w:rFonts w:ascii="Trebuchet MS" w:hAnsi="Trebuchet MS"/>
          <w:sz w:val="24"/>
        </w:rPr>
        <w:t xml:space="preserve"> be considered to be in “Good Standing”.</w:t>
      </w:r>
    </w:p>
    <w:p w14:paraId="330A9BB7" w14:textId="0852D3DB" w:rsidR="005C424A" w:rsidRPr="0026251F" w:rsidRDefault="006F49B9" w:rsidP="00052B39">
      <w:pPr>
        <w:tabs>
          <w:tab w:val="left" w:pos="5040"/>
          <w:tab w:val="left" w:pos="5235"/>
        </w:tabs>
        <w:spacing w:after="200" w:line="276" w:lineRule="auto"/>
        <w:ind w:left="360"/>
        <w:jc w:val="both"/>
        <w:rPr>
          <w:rFonts w:ascii="Georgia" w:hAnsi="Georgia"/>
          <w:b/>
          <w:i/>
          <w:sz w:val="24"/>
        </w:rPr>
      </w:pPr>
      <w:r>
        <w:rPr>
          <w:rFonts w:ascii="Georgia" w:hAnsi="Georgia"/>
          <w:b/>
          <w:i/>
          <w:sz w:val="24"/>
        </w:rPr>
        <w:t>Required Documents</w:t>
      </w:r>
      <w:r w:rsidR="005C424A" w:rsidRPr="0026251F">
        <w:rPr>
          <w:rFonts w:ascii="Georgia" w:hAnsi="Georgia"/>
          <w:b/>
          <w:i/>
          <w:sz w:val="24"/>
        </w:rPr>
        <w:t>:</w:t>
      </w:r>
    </w:p>
    <w:p w14:paraId="0B1C7864" w14:textId="7635A0C4" w:rsidR="005C424A" w:rsidRDefault="005C424A" w:rsidP="005C424A">
      <w:pPr>
        <w:pStyle w:val="ListParagraph"/>
        <w:numPr>
          <w:ilvl w:val="0"/>
          <w:numId w:val="6"/>
        </w:numPr>
        <w:tabs>
          <w:tab w:val="left" w:pos="5040"/>
          <w:tab w:val="left" w:pos="5235"/>
        </w:tabs>
        <w:spacing w:after="200" w:line="276" w:lineRule="auto"/>
        <w:jc w:val="both"/>
        <w:rPr>
          <w:rFonts w:ascii="Trebuchet MS" w:hAnsi="Trebuchet MS"/>
          <w:sz w:val="24"/>
        </w:rPr>
      </w:pPr>
      <w:r>
        <w:rPr>
          <w:rFonts w:ascii="Trebuchet MS" w:hAnsi="Trebuchet MS"/>
          <w:sz w:val="24"/>
        </w:rPr>
        <w:t>Statement of Mutual Expectations &amp; Pastor Assessment,</w:t>
      </w:r>
    </w:p>
    <w:p w14:paraId="5E4355E4" w14:textId="3F833F7A" w:rsidR="005C424A" w:rsidRDefault="005C424A" w:rsidP="005C424A">
      <w:pPr>
        <w:pStyle w:val="ListParagraph"/>
        <w:numPr>
          <w:ilvl w:val="0"/>
          <w:numId w:val="6"/>
        </w:numPr>
        <w:tabs>
          <w:tab w:val="left" w:pos="5040"/>
          <w:tab w:val="left" w:pos="5235"/>
        </w:tabs>
        <w:spacing w:after="200" w:line="276" w:lineRule="auto"/>
        <w:jc w:val="both"/>
        <w:rPr>
          <w:rFonts w:ascii="Trebuchet MS" w:hAnsi="Trebuchet MS"/>
          <w:sz w:val="24"/>
        </w:rPr>
      </w:pPr>
      <w:r>
        <w:rPr>
          <w:rFonts w:ascii="Trebuchet MS" w:hAnsi="Trebuchet MS"/>
          <w:sz w:val="24"/>
        </w:rPr>
        <w:t>Continuing Formation Form, &amp;</w:t>
      </w:r>
    </w:p>
    <w:p w14:paraId="5842E331" w14:textId="094DDC00" w:rsidR="005C424A" w:rsidRDefault="005C2759" w:rsidP="005C424A">
      <w:pPr>
        <w:pStyle w:val="ListParagraph"/>
        <w:numPr>
          <w:ilvl w:val="0"/>
          <w:numId w:val="6"/>
        </w:numPr>
        <w:tabs>
          <w:tab w:val="left" w:pos="5040"/>
          <w:tab w:val="left" w:pos="5235"/>
        </w:tabs>
        <w:spacing w:after="200" w:line="276" w:lineRule="auto"/>
        <w:jc w:val="both"/>
        <w:rPr>
          <w:rFonts w:ascii="Trebuchet MS" w:hAnsi="Trebuchet MS"/>
          <w:sz w:val="24"/>
        </w:rPr>
      </w:pPr>
      <w:r>
        <w:rPr>
          <w:rFonts w:ascii="Trebuchet MS" w:hAnsi="Trebuchet MS"/>
          <w:sz w:val="24"/>
        </w:rPr>
        <w:t>Review and submit changes to your</w:t>
      </w:r>
      <w:r w:rsidR="005C424A">
        <w:rPr>
          <w:rFonts w:ascii="Trebuchet MS" w:hAnsi="Trebuchet MS"/>
          <w:sz w:val="24"/>
        </w:rPr>
        <w:t xml:space="preserve"> Funeral Arrangements</w:t>
      </w:r>
      <w:r>
        <w:rPr>
          <w:rFonts w:ascii="Trebuchet MS" w:hAnsi="Trebuchet MS"/>
          <w:sz w:val="24"/>
        </w:rPr>
        <w:t xml:space="preserve"> Form</w:t>
      </w:r>
      <w:r w:rsidR="005C424A">
        <w:rPr>
          <w:rFonts w:ascii="Trebuchet MS" w:hAnsi="Trebuchet MS"/>
          <w:sz w:val="24"/>
        </w:rPr>
        <w:t>.</w:t>
      </w:r>
    </w:p>
    <w:p w14:paraId="716BD1E5" w14:textId="119512B1" w:rsidR="00AD68E6" w:rsidRDefault="00AD68E6" w:rsidP="007E588C">
      <w:pPr>
        <w:tabs>
          <w:tab w:val="left" w:pos="5040"/>
          <w:tab w:val="left" w:pos="5235"/>
        </w:tabs>
        <w:spacing w:after="200" w:line="276" w:lineRule="auto"/>
        <w:ind w:left="360"/>
        <w:jc w:val="both"/>
        <w:rPr>
          <w:rFonts w:ascii="Trebuchet MS" w:hAnsi="Trebuchet MS"/>
          <w:sz w:val="24"/>
        </w:rPr>
      </w:pPr>
      <w:r>
        <w:rPr>
          <w:rFonts w:ascii="Trebuchet MS" w:hAnsi="Trebuchet MS"/>
          <w:sz w:val="24"/>
        </w:rPr>
        <w:t xml:space="preserve">So what does it mean when you are not in good standing?   Rest assured these deacons will still have faculties to serve within the Diocese of Orlando, however, if you request a letter of good standing to serve outside the diocese (i.e. relocation, marriages, baptisms, funerals, serving while on travel, </w:t>
      </w:r>
      <w:proofErr w:type="spellStart"/>
      <w:r>
        <w:rPr>
          <w:rFonts w:ascii="Trebuchet MS" w:hAnsi="Trebuchet MS"/>
          <w:sz w:val="24"/>
        </w:rPr>
        <w:t>etc</w:t>
      </w:r>
      <w:proofErr w:type="spellEnd"/>
      <w:r>
        <w:rPr>
          <w:rFonts w:ascii="Trebuchet MS" w:hAnsi="Trebuchet MS"/>
          <w:sz w:val="24"/>
        </w:rPr>
        <w:t xml:space="preserve">…) will not be approved. </w:t>
      </w:r>
    </w:p>
    <w:p w14:paraId="05226290" w14:textId="20A0281E" w:rsidR="007E588C" w:rsidRDefault="00CD5895" w:rsidP="007E588C">
      <w:pPr>
        <w:tabs>
          <w:tab w:val="left" w:pos="5040"/>
          <w:tab w:val="left" w:pos="5235"/>
        </w:tabs>
        <w:spacing w:after="200" w:line="276" w:lineRule="auto"/>
        <w:ind w:left="360"/>
        <w:jc w:val="both"/>
        <w:rPr>
          <w:rFonts w:ascii="Trebuchet MS" w:hAnsi="Trebuchet MS"/>
          <w:sz w:val="24"/>
        </w:rPr>
      </w:pPr>
      <w:r>
        <w:rPr>
          <w:rFonts w:ascii="Trebuchet MS" w:hAnsi="Trebuchet MS"/>
          <w:sz w:val="24"/>
        </w:rPr>
        <w:t>All ‘Active’, ‘Retired’ &amp; ‘Senior’ deacons, currently with faculties are required to submit these documents annually to remain a deacon in ‘good standing’.  Seasonal deacon need to work with their home diocese to retain their faculties.</w:t>
      </w:r>
    </w:p>
    <w:p w14:paraId="5C1AE14D" w14:textId="45F0F609" w:rsidR="00502094" w:rsidRPr="00502094" w:rsidRDefault="001C676C" w:rsidP="005C2759">
      <w:pPr>
        <w:tabs>
          <w:tab w:val="left" w:pos="5040"/>
          <w:tab w:val="left" w:pos="5235"/>
        </w:tabs>
        <w:spacing w:after="200" w:line="276" w:lineRule="auto"/>
        <w:rPr>
          <w:rFonts w:ascii="Trebuchet MS" w:hAnsi="Trebuchet MS"/>
          <w:sz w:val="24"/>
        </w:rPr>
      </w:pPr>
      <w:r w:rsidRPr="00502094">
        <w:rPr>
          <w:rFonts w:ascii="Trebuchet MS" w:hAnsi="Trebuchet MS"/>
          <w:b/>
          <w:sz w:val="28"/>
        </w:rPr>
        <w:t xml:space="preserve">All the forms are on the </w:t>
      </w:r>
      <w:hyperlink r:id="rId10" w:history="1">
        <w:r w:rsidRPr="00502094">
          <w:rPr>
            <w:rStyle w:val="Hyperlink"/>
            <w:rFonts w:ascii="Trebuchet MS" w:hAnsi="Trebuchet MS"/>
            <w:b/>
            <w:sz w:val="28"/>
          </w:rPr>
          <w:t xml:space="preserve">Deacon </w:t>
        </w:r>
        <w:r w:rsidR="00502094" w:rsidRPr="00502094">
          <w:rPr>
            <w:rStyle w:val="Hyperlink"/>
            <w:rFonts w:ascii="Trebuchet MS" w:hAnsi="Trebuchet MS"/>
            <w:b/>
            <w:sz w:val="28"/>
          </w:rPr>
          <w:t>Webpage</w:t>
        </w:r>
      </w:hyperlink>
      <w:r w:rsidRPr="00502094">
        <w:rPr>
          <w:rFonts w:ascii="Trebuchet MS" w:hAnsi="Trebuchet MS"/>
          <w:sz w:val="24"/>
        </w:rPr>
        <w:t xml:space="preserve"> in English &amp; Spanish.</w:t>
      </w:r>
      <w:r w:rsidR="005C2759">
        <w:rPr>
          <w:rFonts w:ascii="Trebuchet MS" w:hAnsi="Trebuchet MS"/>
          <w:sz w:val="24"/>
        </w:rPr>
        <w:t xml:space="preserve">  They are regularly updated as we work to ensure clarity in what is required.  There will be a new revision to the Continuing Formation Form uploaded in July that more precisely defines a “credit hour” for each session of the form.</w:t>
      </w:r>
    </w:p>
    <w:p w14:paraId="1A616A7E" w14:textId="06952756" w:rsidR="001C676C" w:rsidRDefault="00502094" w:rsidP="00CE25FD">
      <w:pPr>
        <w:tabs>
          <w:tab w:val="left" w:pos="5040"/>
          <w:tab w:val="left" w:pos="5235"/>
        </w:tabs>
        <w:spacing w:after="240" w:line="276" w:lineRule="auto"/>
        <w:ind w:left="1080" w:hanging="1080"/>
        <w:jc w:val="both"/>
        <w:rPr>
          <w:rFonts w:ascii="Trebuchet MS" w:hAnsi="Trebuchet MS"/>
          <w:sz w:val="24"/>
        </w:rPr>
      </w:pPr>
      <w:r w:rsidRPr="00502094">
        <w:rPr>
          <w:rFonts w:ascii="Trebuchet MS" w:hAnsi="Trebuchet MS"/>
          <w:b/>
          <w:sz w:val="24"/>
        </w:rPr>
        <w:t>NOTE:</w:t>
      </w:r>
      <w:r>
        <w:rPr>
          <w:rFonts w:ascii="Trebuchet MS" w:hAnsi="Trebuchet MS"/>
          <w:b/>
          <w:sz w:val="24"/>
        </w:rPr>
        <w:tab/>
      </w:r>
      <w:r w:rsidRPr="00502094">
        <w:rPr>
          <w:rFonts w:ascii="Georgia" w:hAnsi="Georgia"/>
          <w:i/>
          <w:sz w:val="24"/>
        </w:rPr>
        <w:t>Those completing the forms in Spanish must have them translated to English prior to submitting to the Office of the Permanent Diaconate.</w:t>
      </w:r>
    </w:p>
    <w:p w14:paraId="08D53F73" w14:textId="5C08E321" w:rsidR="00AD68E6" w:rsidRDefault="00AD68E6" w:rsidP="00CE25FD">
      <w:pPr>
        <w:tabs>
          <w:tab w:val="left" w:pos="5040"/>
          <w:tab w:val="left" w:pos="5235"/>
        </w:tabs>
        <w:spacing w:after="200" w:line="276" w:lineRule="auto"/>
        <w:jc w:val="both"/>
        <w:rPr>
          <w:rFonts w:ascii="Trebuchet MS" w:hAnsi="Trebuchet MS"/>
          <w:sz w:val="24"/>
        </w:rPr>
      </w:pPr>
      <w:r>
        <w:rPr>
          <w:rFonts w:ascii="Trebuchet MS" w:hAnsi="Trebuchet MS"/>
          <w:sz w:val="24"/>
          <w:u w:val="single"/>
        </w:rPr>
        <w:t>Deacon Title</w:t>
      </w:r>
      <w:r w:rsidR="00CE25FD">
        <w:rPr>
          <w:rFonts w:ascii="Trebuchet MS" w:hAnsi="Trebuchet MS"/>
          <w:sz w:val="24"/>
        </w:rPr>
        <w:t xml:space="preserve">.  </w:t>
      </w:r>
      <w:r>
        <w:rPr>
          <w:rFonts w:ascii="Trebuchet MS" w:hAnsi="Trebuchet MS"/>
          <w:sz w:val="24"/>
        </w:rPr>
        <w:t>As I have traveled the diocese and collected church bulletins we’ve noticed a variety of titles used for a permanent deacon (i.e. Rev. Mr.; Rev.; Senior Deacon).</w:t>
      </w:r>
      <w:r w:rsidR="00CE25FD">
        <w:rPr>
          <w:rFonts w:ascii="Trebuchet MS" w:hAnsi="Trebuchet MS"/>
          <w:sz w:val="24"/>
        </w:rPr>
        <w:t xml:space="preserve">  </w:t>
      </w:r>
      <w:r>
        <w:rPr>
          <w:rFonts w:ascii="Trebuchet MS" w:hAnsi="Trebuchet MS"/>
          <w:sz w:val="24"/>
        </w:rPr>
        <w:t>For the Diocese of Orlando the proper title for a permanent deacon is “Deacon”.  “Senior Deacon” is not a title, it is a classification meaning you reach mandatory retirement age, yet are still active in the parish.</w:t>
      </w:r>
    </w:p>
    <w:p w14:paraId="6584C60B" w14:textId="0F7FA203" w:rsidR="00AD68E6" w:rsidRPr="00AD68E6" w:rsidRDefault="00AD68E6" w:rsidP="00AD68E6">
      <w:pPr>
        <w:tabs>
          <w:tab w:val="left" w:pos="5040"/>
          <w:tab w:val="left" w:pos="5235"/>
        </w:tabs>
        <w:spacing w:after="200" w:line="276" w:lineRule="auto"/>
        <w:ind w:left="360"/>
        <w:jc w:val="both"/>
        <w:rPr>
          <w:rFonts w:ascii="Trebuchet MS" w:hAnsi="Trebuchet MS"/>
          <w:sz w:val="24"/>
        </w:rPr>
      </w:pPr>
      <w:r>
        <w:rPr>
          <w:rFonts w:ascii="Trebuchet MS" w:hAnsi="Trebuchet MS"/>
          <w:sz w:val="24"/>
        </w:rPr>
        <w:t>Please work to correct any discrepancies in your parish bulletins</w:t>
      </w:r>
      <w:r w:rsidR="005C2759">
        <w:rPr>
          <w:rFonts w:ascii="Trebuchet MS" w:hAnsi="Trebuchet MS"/>
          <w:sz w:val="24"/>
        </w:rPr>
        <w:t xml:space="preserve"> &amp; webpages.</w:t>
      </w:r>
    </w:p>
    <w:p w14:paraId="5BFE5555" w14:textId="77777777" w:rsidR="00CE25FD" w:rsidRDefault="007B5C28" w:rsidP="005C2759">
      <w:pPr>
        <w:tabs>
          <w:tab w:val="left" w:pos="5040"/>
          <w:tab w:val="left" w:pos="5235"/>
        </w:tabs>
        <w:spacing w:before="360" w:after="200" w:line="276" w:lineRule="auto"/>
        <w:jc w:val="both"/>
        <w:rPr>
          <w:rFonts w:ascii="Trebuchet MS" w:hAnsi="Trebuchet MS"/>
          <w:sz w:val="24"/>
        </w:rPr>
      </w:pPr>
      <w:r>
        <w:rPr>
          <w:rFonts w:ascii="Trebuchet MS" w:hAnsi="Trebuchet MS"/>
          <w:noProof/>
          <w:sz w:val="24"/>
          <w:u w:val="single"/>
        </w:rPr>
        <w:lastRenderedPageBreak/>
        <w:drawing>
          <wp:anchor distT="0" distB="0" distL="114300" distR="114300" simplePos="0" relativeHeight="251663360" behindDoc="0" locked="0" layoutInCell="1" allowOverlap="1" wp14:anchorId="0B26574D" wp14:editId="522E5F54">
            <wp:simplePos x="0" y="0"/>
            <wp:positionH relativeFrom="column">
              <wp:posOffset>3832225</wp:posOffset>
            </wp:positionH>
            <wp:positionV relativeFrom="paragraph">
              <wp:posOffset>260985</wp:posOffset>
            </wp:positionV>
            <wp:extent cx="2170430" cy="192405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0430" cy="1924050"/>
                    </a:xfrm>
                    <a:prstGeom prst="rect">
                      <a:avLst/>
                    </a:prstGeom>
                  </pic:spPr>
                </pic:pic>
              </a:graphicData>
            </a:graphic>
            <wp14:sizeRelH relativeFrom="page">
              <wp14:pctWidth>0</wp14:pctWidth>
            </wp14:sizeRelH>
            <wp14:sizeRelV relativeFrom="page">
              <wp14:pctHeight>0</wp14:pctHeight>
            </wp14:sizeRelV>
          </wp:anchor>
        </w:drawing>
      </w:r>
      <w:r w:rsidR="00F6539A">
        <w:rPr>
          <w:rFonts w:ascii="Trebuchet MS" w:hAnsi="Trebuchet MS"/>
          <w:sz w:val="24"/>
          <w:u w:val="single"/>
        </w:rPr>
        <w:t>Diocesan Shirts</w:t>
      </w:r>
      <w:r w:rsidR="00F6539A">
        <w:rPr>
          <w:rFonts w:ascii="Trebuchet MS" w:hAnsi="Trebuchet MS"/>
          <w:sz w:val="24"/>
        </w:rPr>
        <w:t xml:space="preserve"> </w:t>
      </w:r>
    </w:p>
    <w:p w14:paraId="73A411E8" w14:textId="471C90BE" w:rsidR="00F6539A" w:rsidRDefault="00F6539A" w:rsidP="005C2759">
      <w:pPr>
        <w:tabs>
          <w:tab w:val="left" w:pos="5040"/>
          <w:tab w:val="left" w:pos="5235"/>
        </w:tabs>
        <w:spacing w:before="360" w:after="200" w:line="276" w:lineRule="auto"/>
        <w:jc w:val="both"/>
        <w:rPr>
          <w:rFonts w:ascii="Trebuchet MS" w:hAnsi="Trebuchet MS"/>
          <w:sz w:val="24"/>
        </w:rPr>
      </w:pPr>
      <w:r>
        <w:rPr>
          <w:rFonts w:ascii="Trebuchet MS" w:hAnsi="Trebuchet MS"/>
          <w:sz w:val="24"/>
        </w:rPr>
        <w:t xml:space="preserve">Some have noticed the diocesan logo shirts the men in formation are now sporting and have asked if they could get one or two.  We are happy to announce we </w:t>
      </w:r>
      <w:r w:rsidR="005C2759">
        <w:rPr>
          <w:rFonts w:ascii="Trebuchet MS" w:hAnsi="Trebuchet MS"/>
          <w:sz w:val="24"/>
        </w:rPr>
        <w:t xml:space="preserve">are </w:t>
      </w:r>
      <w:r>
        <w:rPr>
          <w:rFonts w:ascii="Trebuchet MS" w:hAnsi="Trebuchet MS"/>
          <w:sz w:val="24"/>
        </w:rPr>
        <w:t>mak</w:t>
      </w:r>
      <w:r w:rsidR="005C2759">
        <w:rPr>
          <w:rFonts w:ascii="Trebuchet MS" w:hAnsi="Trebuchet MS"/>
          <w:sz w:val="24"/>
        </w:rPr>
        <w:t>ing</w:t>
      </w:r>
      <w:r>
        <w:rPr>
          <w:rFonts w:ascii="Trebuchet MS" w:hAnsi="Trebuchet MS"/>
          <w:sz w:val="24"/>
        </w:rPr>
        <w:t xml:space="preserve"> them available.</w:t>
      </w:r>
    </w:p>
    <w:p w14:paraId="069F17F7" w14:textId="1BCCB69A" w:rsidR="007B5C28" w:rsidRDefault="007B5C28" w:rsidP="00F6539A">
      <w:pPr>
        <w:tabs>
          <w:tab w:val="left" w:pos="5040"/>
          <w:tab w:val="left" w:pos="5235"/>
        </w:tabs>
        <w:spacing w:after="200" w:line="276" w:lineRule="auto"/>
        <w:jc w:val="both"/>
        <w:rPr>
          <w:rFonts w:ascii="Trebuchet MS" w:hAnsi="Trebuchet MS"/>
          <w:sz w:val="24"/>
        </w:rPr>
      </w:pPr>
      <w:r>
        <w:rPr>
          <w:rFonts w:ascii="Trebuchet MS" w:hAnsi="Trebuchet MS"/>
          <w:sz w:val="24"/>
        </w:rPr>
        <w:t xml:space="preserve">Shirts must be ordered via this office to ensure branding requirements are maintained.  Shirt cost is $24.00 for S-XL (there is an up charge of $2.00 for each size over XL; i.e. XXL= $24 + $2; XXXL= $24 + $4; </w:t>
      </w:r>
      <w:proofErr w:type="spellStart"/>
      <w:r>
        <w:rPr>
          <w:rFonts w:ascii="Trebuchet MS" w:hAnsi="Trebuchet MS"/>
          <w:sz w:val="24"/>
        </w:rPr>
        <w:t>etc</w:t>
      </w:r>
      <w:proofErr w:type="spellEnd"/>
      <w:r>
        <w:rPr>
          <w:rFonts w:ascii="Trebuchet MS" w:hAnsi="Trebuchet MS"/>
          <w:sz w:val="24"/>
        </w:rPr>
        <w:t>…)</w:t>
      </w:r>
    </w:p>
    <w:p w14:paraId="178604E5" w14:textId="1BFA6EC6" w:rsidR="007B5C28" w:rsidRDefault="007B5C28" w:rsidP="00F6539A">
      <w:pPr>
        <w:tabs>
          <w:tab w:val="left" w:pos="5040"/>
          <w:tab w:val="left" w:pos="5235"/>
        </w:tabs>
        <w:spacing w:after="200" w:line="276" w:lineRule="auto"/>
        <w:jc w:val="both"/>
        <w:rPr>
          <w:rFonts w:ascii="Trebuchet MS" w:hAnsi="Trebuchet MS"/>
          <w:sz w:val="24"/>
        </w:rPr>
      </w:pPr>
      <w:r>
        <w:rPr>
          <w:rFonts w:ascii="Trebuchet MS" w:hAnsi="Trebuchet MS"/>
          <w:sz w:val="24"/>
        </w:rPr>
        <w:t>Colors available to order include:</w:t>
      </w: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236"/>
        <w:gridCol w:w="987"/>
        <w:gridCol w:w="236"/>
        <w:gridCol w:w="961"/>
        <w:gridCol w:w="277"/>
        <w:gridCol w:w="905"/>
        <w:gridCol w:w="236"/>
        <w:gridCol w:w="922"/>
      </w:tblGrid>
      <w:tr w:rsidR="001C676C" w14:paraId="0B94452D" w14:textId="77777777" w:rsidTr="005C2759">
        <w:tc>
          <w:tcPr>
            <w:tcW w:w="990" w:type="dxa"/>
            <w:tcBorders>
              <w:top w:val="single" w:sz="4" w:space="0" w:color="auto"/>
              <w:left w:val="single" w:sz="4" w:space="0" w:color="auto"/>
              <w:bottom w:val="single" w:sz="4" w:space="0" w:color="auto"/>
              <w:right w:val="single" w:sz="4" w:space="0" w:color="auto"/>
            </w:tcBorders>
          </w:tcPr>
          <w:p w14:paraId="281DFFC1" w14:textId="77777777" w:rsidR="001C676C" w:rsidRDefault="001C676C" w:rsidP="00F6539A">
            <w:pPr>
              <w:tabs>
                <w:tab w:val="left" w:pos="5040"/>
                <w:tab w:val="left" w:pos="5235"/>
              </w:tabs>
              <w:spacing w:after="200" w:line="276" w:lineRule="auto"/>
              <w:jc w:val="both"/>
              <w:rPr>
                <w:rFonts w:ascii="Trebuchet MS" w:hAnsi="Trebuchet MS"/>
                <w:sz w:val="24"/>
              </w:rPr>
            </w:pPr>
          </w:p>
        </w:tc>
        <w:tc>
          <w:tcPr>
            <w:tcW w:w="236" w:type="dxa"/>
            <w:tcBorders>
              <w:left w:val="single" w:sz="4" w:space="0" w:color="auto"/>
            </w:tcBorders>
          </w:tcPr>
          <w:p w14:paraId="21E95B64" w14:textId="77777777" w:rsidR="001C676C" w:rsidRDefault="001C676C" w:rsidP="00F6539A">
            <w:pPr>
              <w:tabs>
                <w:tab w:val="left" w:pos="5040"/>
                <w:tab w:val="left" w:pos="5235"/>
              </w:tabs>
              <w:spacing w:after="200" w:line="276" w:lineRule="auto"/>
              <w:jc w:val="both"/>
              <w:rPr>
                <w:rFonts w:ascii="Trebuchet MS" w:hAnsi="Trebuchet MS"/>
                <w:sz w:val="24"/>
              </w:rPr>
            </w:pPr>
          </w:p>
        </w:tc>
        <w:tc>
          <w:tcPr>
            <w:tcW w:w="987" w:type="dxa"/>
            <w:shd w:val="clear" w:color="auto" w:fill="FF0000"/>
          </w:tcPr>
          <w:p w14:paraId="1063E1B9" w14:textId="77777777" w:rsidR="001C676C" w:rsidRPr="001C676C" w:rsidRDefault="001C676C" w:rsidP="00F6539A">
            <w:pPr>
              <w:tabs>
                <w:tab w:val="left" w:pos="5040"/>
                <w:tab w:val="left" w:pos="5235"/>
              </w:tabs>
              <w:spacing w:after="200" w:line="276" w:lineRule="auto"/>
              <w:jc w:val="both"/>
              <w:rPr>
                <w:rFonts w:ascii="Trebuchet MS" w:hAnsi="Trebuchet MS"/>
                <w:color w:val="FF0000"/>
                <w:sz w:val="24"/>
              </w:rPr>
            </w:pPr>
          </w:p>
        </w:tc>
        <w:tc>
          <w:tcPr>
            <w:tcW w:w="236" w:type="dxa"/>
          </w:tcPr>
          <w:p w14:paraId="62D73A3D" w14:textId="77777777" w:rsidR="001C676C" w:rsidRDefault="001C676C" w:rsidP="00F6539A">
            <w:pPr>
              <w:tabs>
                <w:tab w:val="left" w:pos="5040"/>
                <w:tab w:val="left" w:pos="5235"/>
              </w:tabs>
              <w:spacing w:after="200" w:line="276" w:lineRule="auto"/>
              <w:jc w:val="both"/>
              <w:rPr>
                <w:rFonts w:ascii="Trebuchet MS" w:hAnsi="Trebuchet MS"/>
                <w:sz w:val="24"/>
              </w:rPr>
            </w:pPr>
          </w:p>
        </w:tc>
        <w:tc>
          <w:tcPr>
            <w:tcW w:w="961" w:type="dxa"/>
            <w:shd w:val="clear" w:color="auto" w:fill="7030A0"/>
          </w:tcPr>
          <w:p w14:paraId="75E233A9" w14:textId="77777777" w:rsidR="001C676C" w:rsidRDefault="001C676C" w:rsidP="00F6539A">
            <w:pPr>
              <w:tabs>
                <w:tab w:val="left" w:pos="5040"/>
                <w:tab w:val="left" w:pos="5235"/>
              </w:tabs>
              <w:spacing w:after="200" w:line="276" w:lineRule="auto"/>
              <w:jc w:val="both"/>
              <w:rPr>
                <w:rFonts w:ascii="Trebuchet MS" w:hAnsi="Trebuchet MS"/>
                <w:sz w:val="24"/>
              </w:rPr>
            </w:pPr>
          </w:p>
        </w:tc>
        <w:tc>
          <w:tcPr>
            <w:tcW w:w="277" w:type="dxa"/>
          </w:tcPr>
          <w:p w14:paraId="01E4E41E" w14:textId="77777777" w:rsidR="001C676C" w:rsidRDefault="001C676C" w:rsidP="00F6539A">
            <w:pPr>
              <w:tabs>
                <w:tab w:val="left" w:pos="5040"/>
                <w:tab w:val="left" w:pos="5235"/>
              </w:tabs>
              <w:spacing w:after="200" w:line="276" w:lineRule="auto"/>
              <w:jc w:val="both"/>
              <w:rPr>
                <w:rFonts w:ascii="Trebuchet MS" w:hAnsi="Trebuchet MS"/>
                <w:sz w:val="24"/>
              </w:rPr>
            </w:pPr>
          </w:p>
        </w:tc>
        <w:tc>
          <w:tcPr>
            <w:tcW w:w="905" w:type="dxa"/>
            <w:shd w:val="clear" w:color="auto" w:fill="006600"/>
          </w:tcPr>
          <w:p w14:paraId="451000FB" w14:textId="77777777" w:rsidR="001C676C" w:rsidRDefault="001C676C" w:rsidP="00F6539A">
            <w:pPr>
              <w:tabs>
                <w:tab w:val="left" w:pos="5040"/>
                <w:tab w:val="left" w:pos="5235"/>
              </w:tabs>
              <w:spacing w:after="200" w:line="276" w:lineRule="auto"/>
              <w:jc w:val="both"/>
              <w:rPr>
                <w:rFonts w:ascii="Trebuchet MS" w:hAnsi="Trebuchet MS"/>
                <w:sz w:val="24"/>
              </w:rPr>
            </w:pPr>
          </w:p>
        </w:tc>
        <w:tc>
          <w:tcPr>
            <w:tcW w:w="236" w:type="dxa"/>
          </w:tcPr>
          <w:p w14:paraId="12026BDD" w14:textId="77777777" w:rsidR="001C676C" w:rsidRDefault="001C676C" w:rsidP="00F6539A">
            <w:pPr>
              <w:tabs>
                <w:tab w:val="left" w:pos="5040"/>
                <w:tab w:val="left" w:pos="5235"/>
              </w:tabs>
              <w:spacing w:after="200" w:line="276" w:lineRule="auto"/>
              <w:jc w:val="both"/>
              <w:rPr>
                <w:rFonts w:ascii="Trebuchet MS" w:hAnsi="Trebuchet MS"/>
                <w:sz w:val="24"/>
              </w:rPr>
            </w:pPr>
          </w:p>
        </w:tc>
        <w:tc>
          <w:tcPr>
            <w:tcW w:w="922" w:type="dxa"/>
            <w:shd w:val="clear" w:color="auto" w:fill="000000" w:themeFill="text1"/>
          </w:tcPr>
          <w:p w14:paraId="01F0BD21" w14:textId="77777777" w:rsidR="001C676C" w:rsidRDefault="001C676C" w:rsidP="00F6539A">
            <w:pPr>
              <w:tabs>
                <w:tab w:val="left" w:pos="5040"/>
                <w:tab w:val="left" w:pos="5235"/>
              </w:tabs>
              <w:spacing w:after="200" w:line="276" w:lineRule="auto"/>
              <w:jc w:val="both"/>
              <w:rPr>
                <w:rFonts w:ascii="Trebuchet MS" w:hAnsi="Trebuchet MS"/>
                <w:sz w:val="24"/>
              </w:rPr>
            </w:pPr>
          </w:p>
        </w:tc>
      </w:tr>
      <w:tr w:rsidR="001C676C" w14:paraId="3FDE8FE5" w14:textId="77777777" w:rsidTr="005C2759">
        <w:trPr>
          <w:trHeight w:val="287"/>
        </w:trPr>
        <w:tc>
          <w:tcPr>
            <w:tcW w:w="990" w:type="dxa"/>
            <w:tcBorders>
              <w:top w:val="single" w:sz="4" w:space="0" w:color="auto"/>
            </w:tcBorders>
          </w:tcPr>
          <w:p w14:paraId="522E8CF1" w14:textId="58430C92" w:rsidR="001C676C" w:rsidRDefault="001C676C" w:rsidP="001C676C">
            <w:pPr>
              <w:tabs>
                <w:tab w:val="left" w:pos="5040"/>
                <w:tab w:val="left" w:pos="5235"/>
              </w:tabs>
              <w:spacing w:line="276" w:lineRule="auto"/>
              <w:jc w:val="center"/>
              <w:rPr>
                <w:rFonts w:ascii="Trebuchet MS" w:hAnsi="Trebuchet MS"/>
                <w:sz w:val="24"/>
              </w:rPr>
            </w:pPr>
            <w:r>
              <w:rPr>
                <w:rFonts w:ascii="Trebuchet MS" w:hAnsi="Trebuchet MS"/>
                <w:sz w:val="24"/>
              </w:rPr>
              <w:t>White</w:t>
            </w:r>
          </w:p>
        </w:tc>
        <w:tc>
          <w:tcPr>
            <w:tcW w:w="236" w:type="dxa"/>
          </w:tcPr>
          <w:p w14:paraId="5EE1CFDB" w14:textId="2E437FC1" w:rsidR="001C676C" w:rsidRDefault="001C676C" w:rsidP="001C676C">
            <w:pPr>
              <w:tabs>
                <w:tab w:val="left" w:pos="5040"/>
                <w:tab w:val="left" w:pos="5235"/>
              </w:tabs>
              <w:spacing w:line="276" w:lineRule="auto"/>
              <w:jc w:val="center"/>
              <w:rPr>
                <w:rFonts w:ascii="Trebuchet MS" w:hAnsi="Trebuchet MS"/>
                <w:sz w:val="24"/>
              </w:rPr>
            </w:pPr>
          </w:p>
        </w:tc>
        <w:tc>
          <w:tcPr>
            <w:tcW w:w="987" w:type="dxa"/>
          </w:tcPr>
          <w:p w14:paraId="17EFFF12" w14:textId="36614F23" w:rsidR="001C676C" w:rsidRDefault="001C676C" w:rsidP="001C676C">
            <w:pPr>
              <w:tabs>
                <w:tab w:val="left" w:pos="5040"/>
                <w:tab w:val="left" w:pos="5235"/>
              </w:tabs>
              <w:spacing w:line="276" w:lineRule="auto"/>
              <w:jc w:val="center"/>
              <w:rPr>
                <w:rFonts w:ascii="Trebuchet MS" w:hAnsi="Trebuchet MS"/>
                <w:sz w:val="24"/>
              </w:rPr>
            </w:pPr>
            <w:r>
              <w:rPr>
                <w:rFonts w:ascii="Trebuchet MS" w:hAnsi="Trebuchet MS"/>
                <w:sz w:val="24"/>
              </w:rPr>
              <w:t>Red</w:t>
            </w:r>
          </w:p>
        </w:tc>
        <w:tc>
          <w:tcPr>
            <w:tcW w:w="236" w:type="dxa"/>
          </w:tcPr>
          <w:p w14:paraId="6D190857" w14:textId="77777777" w:rsidR="001C676C" w:rsidRDefault="001C676C" w:rsidP="001C676C">
            <w:pPr>
              <w:tabs>
                <w:tab w:val="left" w:pos="5040"/>
                <w:tab w:val="left" w:pos="5235"/>
              </w:tabs>
              <w:spacing w:line="276" w:lineRule="auto"/>
              <w:jc w:val="center"/>
              <w:rPr>
                <w:rFonts w:ascii="Trebuchet MS" w:hAnsi="Trebuchet MS"/>
                <w:sz w:val="24"/>
              </w:rPr>
            </w:pPr>
          </w:p>
        </w:tc>
        <w:tc>
          <w:tcPr>
            <w:tcW w:w="961" w:type="dxa"/>
          </w:tcPr>
          <w:p w14:paraId="7461D149" w14:textId="4F6E7FC6" w:rsidR="001C676C" w:rsidRDefault="005C2759" w:rsidP="001C676C">
            <w:pPr>
              <w:tabs>
                <w:tab w:val="left" w:pos="5040"/>
                <w:tab w:val="left" w:pos="5235"/>
              </w:tabs>
              <w:spacing w:line="276" w:lineRule="auto"/>
              <w:jc w:val="center"/>
              <w:rPr>
                <w:rFonts w:ascii="Trebuchet MS" w:hAnsi="Trebuchet MS"/>
                <w:sz w:val="24"/>
              </w:rPr>
            </w:pPr>
            <w:r>
              <w:rPr>
                <w:rFonts w:ascii="Trebuchet MS" w:hAnsi="Trebuchet MS"/>
                <w:sz w:val="24"/>
              </w:rPr>
              <w:t>Purple</w:t>
            </w:r>
          </w:p>
        </w:tc>
        <w:tc>
          <w:tcPr>
            <w:tcW w:w="277" w:type="dxa"/>
          </w:tcPr>
          <w:p w14:paraId="67A6DC12" w14:textId="77777777" w:rsidR="001C676C" w:rsidRDefault="001C676C" w:rsidP="001C676C">
            <w:pPr>
              <w:tabs>
                <w:tab w:val="left" w:pos="5040"/>
                <w:tab w:val="left" w:pos="5235"/>
              </w:tabs>
              <w:spacing w:line="276" w:lineRule="auto"/>
              <w:jc w:val="center"/>
              <w:rPr>
                <w:rFonts w:ascii="Trebuchet MS" w:hAnsi="Trebuchet MS"/>
                <w:sz w:val="24"/>
              </w:rPr>
            </w:pPr>
          </w:p>
        </w:tc>
        <w:tc>
          <w:tcPr>
            <w:tcW w:w="905" w:type="dxa"/>
          </w:tcPr>
          <w:p w14:paraId="075596CE" w14:textId="5D28BAAD" w:rsidR="001C676C" w:rsidRDefault="001C676C" w:rsidP="001C676C">
            <w:pPr>
              <w:tabs>
                <w:tab w:val="left" w:pos="5040"/>
                <w:tab w:val="left" w:pos="5235"/>
              </w:tabs>
              <w:spacing w:line="276" w:lineRule="auto"/>
              <w:jc w:val="center"/>
              <w:rPr>
                <w:rFonts w:ascii="Trebuchet MS" w:hAnsi="Trebuchet MS"/>
                <w:sz w:val="24"/>
              </w:rPr>
            </w:pPr>
            <w:r>
              <w:rPr>
                <w:rFonts w:ascii="Trebuchet MS" w:hAnsi="Trebuchet MS"/>
                <w:sz w:val="24"/>
              </w:rPr>
              <w:t>Green</w:t>
            </w:r>
          </w:p>
        </w:tc>
        <w:tc>
          <w:tcPr>
            <w:tcW w:w="236" w:type="dxa"/>
          </w:tcPr>
          <w:p w14:paraId="7986FE67" w14:textId="77777777" w:rsidR="001C676C" w:rsidRDefault="001C676C" w:rsidP="001C676C">
            <w:pPr>
              <w:tabs>
                <w:tab w:val="left" w:pos="5040"/>
                <w:tab w:val="left" w:pos="5235"/>
              </w:tabs>
              <w:spacing w:line="276" w:lineRule="auto"/>
              <w:jc w:val="center"/>
              <w:rPr>
                <w:rFonts w:ascii="Trebuchet MS" w:hAnsi="Trebuchet MS"/>
                <w:sz w:val="24"/>
              </w:rPr>
            </w:pPr>
          </w:p>
        </w:tc>
        <w:tc>
          <w:tcPr>
            <w:tcW w:w="922" w:type="dxa"/>
          </w:tcPr>
          <w:p w14:paraId="4ADA9DA5" w14:textId="37F3596C" w:rsidR="001C676C" w:rsidRDefault="001C676C" w:rsidP="001C676C">
            <w:pPr>
              <w:tabs>
                <w:tab w:val="left" w:pos="5040"/>
                <w:tab w:val="left" w:pos="5235"/>
              </w:tabs>
              <w:spacing w:line="276" w:lineRule="auto"/>
              <w:jc w:val="center"/>
              <w:rPr>
                <w:rFonts w:ascii="Trebuchet MS" w:hAnsi="Trebuchet MS"/>
                <w:sz w:val="24"/>
              </w:rPr>
            </w:pPr>
            <w:r>
              <w:rPr>
                <w:rFonts w:ascii="Trebuchet MS" w:hAnsi="Trebuchet MS"/>
                <w:sz w:val="24"/>
              </w:rPr>
              <w:t>Black</w:t>
            </w:r>
          </w:p>
        </w:tc>
      </w:tr>
    </w:tbl>
    <w:p w14:paraId="206E7ECE" w14:textId="04218AF3" w:rsidR="00140CD3" w:rsidRPr="00D37CE3" w:rsidRDefault="00140CD3" w:rsidP="009A5B45">
      <w:pPr>
        <w:tabs>
          <w:tab w:val="left" w:pos="5040"/>
          <w:tab w:val="left" w:pos="5235"/>
        </w:tabs>
        <w:spacing w:before="360" w:after="200" w:line="276" w:lineRule="auto"/>
        <w:jc w:val="center"/>
        <w:rPr>
          <w:rFonts w:ascii="Trebuchet MS" w:hAnsi="Trebuchet MS"/>
          <w:sz w:val="28"/>
        </w:rPr>
      </w:pPr>
      <w:r>
        <w:rPr>
          <w:rFonts w:ascii="Trebuchet MS" w:hAnsi="Trebuchet MS"/>
          <w:b/>
          <w:sz w:val="28"/>
        </w:rPr>
        <w:t>CONTINUING FORMATION</w:t>
      </w:r>
    </w:p>
    <w:p w14:paraId="44FFF58C" w14:textId="1377457D" w:rsidR="00502094" w:rsidRDefault="00502094" w:rsidP="007C7AD1">
      <w:pPr>
        <w:tabs>
          <w:tab w:val="left" w:pos="1080"/>
          <w:tab w:val="left" w:pos="3240"/>
          <w:tab w:val="left" w:pos="5235"/>
        </w:tabs>
        <w:spacing w:after="200" w:line="276" w:lineRule="auto"/>
        <w:ind w:left="360" w:hanging="360"/>
        <w:jc w:val="both"/>
        <w:rPr>
          <w:rFonts w:ascii="Trebuchet MS" w:hAnsi="Trebuchet MS"/>
          <w:sz w:val="24"/>
        </w:rPr>
      </w:pPr>
      <w:r>
        <w:rPr>
          <w:rFonts w:ascii="Trebuchet MS" w:hAnsi="Trebuchet MS"/>
          <w:sz w:val="24"/>
          <w:u w:val="single"/>
        </w:rPr>
        <w:t xml:space="preserve">Continuing </w:t>
      </w:r>
      <w:r w:rsidRPr="00502094">
        <w:rPr>
          <w:rFonts w:ascii="Trebuchet MS" w:hAnsi="Trebuchet MS"/>
          <w:sz w:val="24"/>
          <w:u w:val="single"/>
        </w:rPr>
        <w:t>Formation</w:t>
      </w:r>
      <w:r w:rsidR="00331DC1">
        <w:rPr>
          <w:rFonts w:ascii="Trebuchet MS" w:hAnsi="Trebuchet MS"/>
          <w:sz w:val="24"/>
          <w:u w:val="single"/>
        </w:rPr>
        <w:t xml:space="preserve"> Form</w:t>
      </w:r>
      <w:r>
        <w:rPr>
          <w:rFonts w:ascii="Trebuchet MS" w:hAnsi="Trebuchet MS"/>
          <w:sz w:val="24"/>
        </w:rPr>
        <w:t xml:space="preserve">. </w:t>
      </w:r>
    </w:p>
    <w:p w14:paraId="52E34854" w14:textId="18AD2304" w:rsidR="00331DC1" w:rsidRDefault="00331DC1" w:rsidP="00331DC1">
      <w:pPr>
        <w:tabs>
          <w:tab w:val="left" w:pos="1080"/>
          <w:tab w:val="left" w:pos="3240"/>
          <w:tab w:val="left" w:pos="5235"/>
        </w:tabs>
        <w:spacing w:after="200" w:line="276" w:lineRule="auto"/>
        <w:ind w:left="360"/>
        <w:jc w:val="both"/>
        <w:rPr>
          <w:rFonts w:ascii="Trebuchet MS" w:hAnsi="Trebuchet MS"/>
          <w:sz w:val="24"/>
        </w:rPr>
      </w:pPr>
      <w:r>
        <w:rPr>
          <w:rFonts w:ascii="Trebuchet MS" w:hAnsi="Trebuchet MS"/>
          <w:sz w:val="24"/>
        </w:rPr>
        <w:t>So we mentioned earlier, effective July 1 there will be a revised Continuing Formation Form available on the Deacon’s Webpage.  The new form outlines how to calculate formation credit hours.  Below is a summary of how to earn credit hours in Section B:</w:t>
      </w:r>
    </w:p>
    <w:p w14:paraId="3953A4C7" w14:textId="1FB3C8B6" w:rsidR="00331DC1" w:rsidRDefault="00331DC1" w:rsidP="00331DC1">
      <w:pPr>
        <w:pStyle w:val="ListParagraph"/>
        <w:numPr>
          <w:ilvl w:val="0"/>
          <w:numId w:val="23"/>
        </w:numPr>
        <w:tabs>
          <w:tab w:val="left" w:pos="1080"/>
          <w:tab w:val="left" w:pos="3240"/>
          <w:tab w:val="left" w:pos="5235"/>
        </w:tabs>
        <w:spacing w:after="200" w:line="276" w:lineRule="auto"/>
        <w:jc w:val="both"/>
        <w:rPr>
          <w:rFonts w:ascii="Trebuchet MS" w:hAnsi="Trebuchet MS"/>
          <w:sz w:val="24"/>
        </w:rPr>
      </w:pPr>
      <w:r>
        <w:rPr>
          <w:rFonts w:ascii="Trebuchet MS" w:hAnsi="Trebuchet MS"/>
          <w:sz w:val="24"/>
        </w:rPr>
        <w:t>Retreats: must include your required canonically required overnight retreat.  Earn 1 credit hour/day</w:t>
      </w:r>
    </w:p>
    <w:p w14:paraId="136C22D9" w14:textId="6E993077" w:rsidR="00F85CEF" w:rsidRDefault="00F85CEF" w:rsidP="00331DC1">
      <w:pPr>
        <w:pStyle w:val="ListParagraph"/>
        <w:numPr>
          <w:ilvl w:val="0"/>
          <w:numId w:val="23"/>
        </w:numPr>
        <w:tabs>
          <w:tab w:val="left" w:pos="1080"/>
          <w:tab w:val="left" w:pos="3240"/>
          <w:tab w:val="left" w:pos="5235"/>
        </w:tabs>
        <w:spacing w:after="200" w:line="276" w:lineRule="auto"/>
        <w:jc w:val="both"/>
        <w:rPr>
          <w:rFonts w:ascii="Trebuchet MS" w:hAnsi="Trebuchet MS"/>
          <w:sz w:val="24"/>
        </w:rPr>
      </w:pPr>
      <w:r>
        <w:rPr>
          <w:rFonts w:ascii="Trebuchet MS" w:hAnsi="Trebuchet MS"/>
          <w:sz w:val="24"/>
        </w:rPr>
        <w:t>Courses, Seminars, Workshops, Conventions, Conferences, Days of Reflections.  Earn 1 credit hour/day or event if less than a day.</w:t>
      </w:r>
    </w:p>
    <w:p w14:paraId="05E53C85" w14:textId="1E6E8838" w:rsidR="00F85CEF" w:rsidRDefault="00F85CEF" w:rsidP="00331DC1">
      <w:pPr>
        <w:pStyle w:val="ListParagraph"/>
        <w:numPr>
          <w:ilvl w:val="0"/>
          <w:numId w:val="23"/>
        </w:numPr>
        <w:tabs>
          <w:tab w:val="left" w:pos="1080"/>
          <w:tab w:val="left" w:pos="3240"/>
          <w:tab w:val="left" w:pos="5235"/>
        </w:tabs>
        <w:spacing w:after="200" w:line="276" w:lineRule="auto"/>
        <w:jc w:val="both"/>
        <w:rPr>
          <w:rFonts w:ascii="Trebuchet MS" w:hAnsi="Trebuchet MS"/>
          <w:sz w:val="24"/>
        </w:rPr>
      </w:pPr>
      <w:r>
        <w:rPr>
          <w:rFonts w:ascii="Trebuchet MS" w:hAnsi="Trebuchet MS"/>
          <w:sz w:val="24"/>
        </w:rPr>
        <w:t>Books, Tapes/CD’s, Religious Movies.  Earn 1 credit hour/</w:t>
      </w:r>
      <w:r w:rsidR="009E5008">
        <w:rPr>
          <w:rFonts w:ascii="Trebuchet MS" w:hAnsi="Trebuchet MS"/>
          <w:sz w:val="24"/>
        </w:rPr>
        <w:t>title</w:t>
      </w:r>
      <w:r>
        <w:rPr>
          <w:rFonts w:ascii="Trebuchet MS" w:hAnsi="Trebuchet MS"/>
          <w:sz w:val="24"/>
        </w:rPr>
        <w:t>.</w:t>
      </w:r>
    </w:p>
    <w:p w14:paraId="0C7C5CA6" w14:textId="1C435B79" w:rsidR="00F85CEF" w:rsidRDefault="00F85CEF" w:rsidP="00331DC1">
      <w:pPr>
        <w:pStyle w:val="ListParagraph"/>
        <w:numPr>
          <w:ilvl w:val="0"/>
          <w:numId w:val="23"/>
        </w:numPr>
        <w:tabs>
          <w:tab w:val="left" w:pos="1080"/>
          <w:tab w:val="left" w:pos="3240"/>
          <w:tab w:val="left" w:pos="5235"/>
        </w:tabs>
        <w:spacing w:after="200" w:line="276" w:lineRule="auto"/>
        <w:jc w:val="both"/>
        <w:rPr>
          <w:rFonts w:ascii="Trebuchet MS" w:hAnsi="Trebuchet MS"/>
          <w:sz w:val="24"/>
        </w:rPr>
      </w:pPr>
      <w:r>
        <w:rPr>
          <w:rFonts w:ascii="Trebuchet MS" w:hAnsi="Trebuchet MS"/>
          <w:sz w:val="24"/>
        </w:rPr>
        <w:t>Articles written for church associated publications.  Earn 1 credit hour/article.</w:t>
      </w:r>
    </w:p>
    <w:p w14:paraId="7CA65BBE" w14:textId="1B4EE9A9" w:rsidR="00F85759" w:rsidRPr="00F85759" w:rsidRDefault="00F85CEF" w:rsidP="00F85759">
      <w:pPr>
        <w:pStyle w:val="ListParagraph"/>
        <w:numPr>
          <w:ilvl w:val="0"/>
          <w:numId w:val="23"/>
        </w:numPr>
        <w:tabs>
          <w:tab w:val="left" w:pos="1080"/>
          <w:tab w:val="left" w:pos="3240"/>
          <w:tab w:val="left" w:pos="5235"/>
        </w:tabs>
        <w:spacing w:after="200" w:line="276" w:lineRule="auto"/>
        <w:jc w:val="both"/>
        <w:rPr>
          <w:rFonts w:ascii="Trebuchet MS" w:hAnsi="Trebuchet MS"/>
          <w:sz w:val="24"/>
        </w:rPr>
      </w:pPr>
      <w:r>
        <w:rPr>
          <w:rFonts w:ascii="Trebuchet MS" w:hAnsi="Trebuchet MS"/>
          <w:sz w:val="24"/>
        </w:rPr>
        <w:t>Other Continuing Education Activities.  This line item is used to document any activity you perform in your official diaconate ministry</w:t>
      </w:r>
      <w:r w:rsidR="00F85759">
        <w:rPr>
          <w:rFonts w:ascii="Trebuchet MS" w:hAnsi="Trebuchet MS"/>
          <w:sz w:val="24"/>
        </w:rPr>
        <w:t>.  Presider at weddings</w:t>
      </w:r>
      <w:r w:rsidR="00BE0608">
        <w:rPr>
          <w:rFonts w:ascii="Trebuchet MS" w:hAnsi="Trebuchet MS"/>
          <w:sz w:val="24"/>
        </w:rPr>
        <w:t xml:space="preserve"> (prep &amp; ceremony)</w:t>
      </w:r>
      <w:r w:rsidR="00F85759">
        <w:rPr>
          <w:rFonts w:ascii="Trebuchet MS" w:hAnsi="Trebuchet MS"/>
          <w:sz w:val="24"/>
        </w:rPr>
        <w:t>, funerals</w:t>
      </w:r>
      <w:r w:rsidR="00BE0608">
        <w:rPr>
          <w:rFonts w:ascii="Trebuchet MS" w:hAnsi="Trebuchet MS"/>
          <w:sz w:val="24"/>
        </w:rPr>
        <w:t xml:space="preserve"> (wake &amp; internment)</w:t>
      </w:r>
      <w:r w:rsidR="00F85759">
        <w:rPr>
          <w:rFonts w:ascii="Trebuchet MS" w:hAnsi="Trebuchet MS"/>
          <w:sz w:val="24"/>
        </w:rPr>
        <w:t>, baptisms</w:t>
      </w:r>
      <w:r w:rsidR="00103C2D">
        <w:rPr>
          <w:rFonts w:ascii="Trebuchet MS" w:hAnsi="Trebuchet MS"/>
          <w:sz w:val="24"/>
        </w:rPr>
        <w:t>, communion service, exposition/benediction</w:t>
      </w:r>
      <w:r w:rsidR="00F85759">
        <w:rPr>
          <w:rFonts w:ascii="Trebuchet MS" w:hAnsi="Trebuchet MS"/>
          <w:sz w:val="24"/>
        </w:rPr>
        <w:t xml:space="preserve">; presenter of workshops, </w:t>
      </w:r>
      <w:r w:rsidR="00103C2D">
        <w:rPr>
          <w:rFonts w:ascii="Trebuchet MS" w:hAnsi="Trebuchet MS"/>
          <w:sz w:val="24"/>
        </w:rPr>
        <w:t xml:space="preserve">Spiritual direction, </w:t>
      </w:r>
      <w:proofErr w:type="spellStart"/>
      <w:r w:rsidR="00F85759">
        <w:rPr>
          <w:rFonts w:ascii="Trebuchet MS" w:hAnsi="Trebuchet MS"/>
          <w:sz w:val="24"/>
        </w:rPr>
        <w:t>etc</w:t>
      </w:r>
      <w:proofErr w:type="spellEnd"/>
      <w:r w:rsidR="00F85759">
        <w:rPr>
          <w:rFonts w:ascii="Trebuchet MS" w:hAnsi="Trebuchet MS"/>
          <w:sz w:val="24"/>
        </w:rPr>
        <w:t xml:space="preserve">… </w:t>
      </w:r>
      <w:r w:rsidR="00103C2D">
        <w:rPr>
          <w:rFonts w:ascii="Trebuchet MS" w:hAnsi="Trebuchet MS"/>
          <w:sz w:val="24"/>
        </w:rPr>
        <w:t xml:space="preserve"> </w:t>
      </w:r>
      <w:r w:rsidR="00F85759">
        <w:rPr>
          <w:rFonts w:ascii="Trebuchet MS" w:hAnsi="Trebuchet MS"/>
          <w:sz w:val="24"/>
        </w:rPr>
        <w:t>Earn 1 credit hour/day or event if less than a day.</w:t>
      </w:r>
    </w:p>
    <w:p w14:paraId="4AC83C3F" w14:textId="293D5840" w:rsidR="00F85CEF" w:rsidRPr="00331DC1" w:rsidRDefault="00F85CEF" w:rsidP="00331DC1">
      <w:pPr>
        <w:pStyle w:val="ListParagraph"/>
        <w:numPr>
          <w:ilvl w:val="0"/>
          <w:numId w:val="23"/>
        </w:numPr>
        <w:tabs>
          <w:tab w:val="left" w:pos="1080"/>
          <w:tab w:val="left" w:pos="3240"/>
          <w:tab w:val="left" w:pos="5235"/>
        </w:tabs>
        <w:spacing w:after="200" w:line="276" w:lineRule="auto"/>
        <w:jc w:val="both"/>
        <w:rPr>
          <w:rFonts w:ascii="Trebuchet MS" w:hAnsi="Trebuchet MS"/>
          <w:sz w:val="24"/>
        </w:rPr>
      </w:pPr>
      <w:r>
        <w:rPr>
          <w:rFonts w:ascii="Trebuchet MS" w:hAnsi="Trebuchet MS"/>
          <w:sz w:val="24"/>
        </w:rPr>
        <w:t>Number of Region/Deanery Meetings Attended.  Earn 1 credit hour/meeting.</w:t>
      </w:r>
    </w:p>
    <w:p w14:paraId="682BAFEB" w14:textId="77777777" w:rsidR="008A7B26" w:rsidRDefault="00502094" w:rsidP="007C7AD1">
      <w:pPr>
        <w:tabs>
          <w:tab w:val="left" w:pos="1080"/>
          <w:tab w:val="left" w:pos="3240"/>
          <w:tab w:val="left" w:pos="5235"/>
        </w:tabs>
        <w:spacing w:after="200" w:line="276" w:lineRule="auto"/>
        <w:ind w:left="360" w:hanging="360"/>
        <w:jc w:val="both"/>
        <w:rPr>
          <w:rFonts w:ascii="Trebuchet MS" w:hAnsi="Trebuchet MS"/>
          <w:sz w:val="24"/>
        </w:rPr>
      </w:pPr>
      <w:r>
        <w:rPr>
          <w:rFonts w:ascii="Trebuchet MS" w:hAnsi="Trebuchet MS"/>
          <w:sz w:val="24"/>
        </w:rPr>
        <w:tab/>
      </w:r>
    </w:p>
    <w:p w14:paraId="232D79F9" w14:textId="6F08B464" w:rsidR="00331DC1" w:rsidRDefault="004F62DE" w:rsidP="007C7AD1">
      <w:pPr>
        <w:tabs>
          <w:tab w:val="left" w:pos="1080"/>
          <w:tab w:val="left" w:pos="3240"/>
          <w:tab w:val="left" w:pos="5235"/>
        </w:tabs>
        <w:spacing w:after="200" w:line="276" w:lineRule="auto"/>
        <w:ind w:left="360" w:hanging="360"/>
        <w:jc w:val="both"/>
        <w:rPr>
          <w:rFonts w:ascii="Trebuchet MS" w:hAnsi="Trebuchet MS"/>
          <w:sz w:val="24"/>
        </w:rPr>
      </w:pPr>
      <w:bookmarkStart w:id="0" w:name="_GoBack"/>
      <w:bookmarkEnd w:id="0"/>
      <w:r w:rsidRPr="00502094">
        <w:rPr>
          <w:rFonts w:ascii="Georgia" w:hAnsi="Georgia"/>
          <w:b/>
          <w:i/>
          <w:sz w:val="24"/>
        </w:rPr>
        <w:lastRenderedPageBreak/>
        <w:t>Did You Know</w:t>
      </w:r>
      <w:r w:rsidR="007B04EF" w:rsidRPr="00502094">
        <w:rPr>
          <w:rFonts w:ascii="Georgia" w:hAnsi="Georgia"/>
          <w:b/>
          <w:i/>
          <w:sz w:val="24"/>
        </w:rPr>
        <w:t>?</w:t>
      </w:r>
      <w:r>
        <w:rPr>
          <w:rFonts w:ascii="Trebuchet MS" w:hAnsi="Trebuchet MS"/>
          <w:sz w:val="24"/>
        </w:rPr>
        <w:t xml:space="preserve">  </w:t>
      </w:r>
    </w:p>
    <w:p w14:paraId="123E8855" w14:textId="5E9BDF7C" w:rsidR="004F62DE" w:rsidRDefault="004F62DE" w:rsidP="00331DC1">
      <w:pPr>
        <w:pStyle w:val="ListParagraph"/>
        <w:numPr>
          <w:ilvl w:val="0"/>
          <w:numId w:val="21"/>
        </w:numPr>
        <w:tabs>
          <w:tab w:val="left" w:pos="1080"/>
          <w:tab w:val="left" w:pos="3240"/>
          <w:tab w:val="left" w:pos="5235"/>
        </w:tabs>
        <w:spacing w:after="200" w:line="276" w:lineRule="auto"/>
        <w:jc w:val="both"/>
        <w:rPr>
          <w:rFonts w:ascii="Trebuchet MS" w:hAnsi="Trebuchet MS"/>
          <w:sz w:val="24"/>
        </w:rPr>
      </w:pPr>
      <w:r w:rsidRPr="00331DC1">
        <w:rPr>
          <w:rFonts w:ascii="Trebuchet MS" w:hAnsi="Trebuchet MS"/>
          <w:sz w:val="24"/>
        </w:rPr>
        <w:t>You can request to sit in on the Diaconate Formation classes?  Each class/workshop can earn you continuing formation</w:t>
      </w:r>
      <w:r w:rsidR="00331DC1" w:rsidRPr="00331DC1">
        <w:rPr>
          <w:rFonts w:ascii="Trebuchet MS" w:hAnsi="Trebuchet MS"/>
          <w:sz w:val="24"/>
        </w:rPr>
        <w:t xml:space="preserve"> 1 credit </w:t>
      </w:r>
      <w:r w:rsidRPr="00331DC1">
        <w:rPr>
          <w:rFonts w:ascii="Trebuchet MS" w:hAnsi="Trebuchet MS"/>
          <w:sz w:val="24"/>
        </w:rPr>
        <w:t>hour</w:t>
      </w:r>
      <w:r w:rsidR="00331DC1" w:rsidRPr="00331DC1">
        <w:rPr>
          <w:rFonts w:ascii="Trebuchet MS" w:hAnsi="Trebuchet MS"/>
          <w:sz w:val="24"/>
        </w:rPr>
        <w:t xml:space="preserve"> for each </w:t>
      </w:r>
      <w:r w:rsidRPr="00331DC1">
        <w:rPr>
          <w:rFonts w:ascii="Trebuchet MS" w:hAnsi="Trebuchet MS"/>
          <w:sz w:val="24"/>
        </w:rPr>
        <w:t>day of attendance.</w:t>
      </w:r>
    </w:p>
    <w:p w14:paraId="16A521FE" w14:textId="3A758D68" w:rsidR="00331DC1" w:rsidRPr="00331DC1" w:rsidRDefault="00331DC1" w:rsidP="00331DC1">
      <w:pPr>
        <w:pStyle w:val="ListParagraph"/>
        <w:numPr>
          <w:ilvl w:val="0"/>
          <w:numId w:val="21"/>
        </w:numPr>
        <w:tabs>
          <w:tab w:val="left" w:pos="1080"/>
          <w:tab w:val="left" w:pos="3240"/>
          <w:tab w:val="left" w:pos="5235"/>
        </w:tabs>
        <w:spacing w:after="200" w:line="276" w:lineRule="auto"/>
        <w:jc w:val="both"/>
        <w:rPr>
          <w:rFonts w:ascii="Trebuchet MS" w:hAnsi="Trebuchet MS"/>
          <w:sz w:val="24"/>
        </w:rPr>
      </w:pPr>
      <w:r>
        <w:rPr>
          <w:rFonts w:ascii="Trebuchet MS" w:hAnsi="Trebuchet MS"/>
          <w:sz w:val="24"/>
        </w:rPr>
        <w:t xml:space="preserve">FORMED is an excellent and convenient form of gaining formation credit hours (1 credit hour for each program). </w:t>
      </w:r>
    </w:p>
    <w:p w14:paraId="5FD17D32" w14:textId="43969D20" w:rsidR="00502094" w:rsidRPr="00502094" w:rsidRDefault="00502094" w:rsidP="007C7AD1">
      <w:pPr>
        <w:tabs>
          <w:tab w:val="left" w:pos="1080"/>
          <w:tab w:val="left" w:pos="3240"/>
          <w:tab w:val="left" w:pos="5235"/>
        </w:tabs>
        <w:spacing w:after="200" w:line="276" w:lineRule="auto"/>
        <w:ind w:left="360" w:hanging="360"/>
        <w:jc w:val="both"/>
        <w:rPr>
          <w:rFonts w:ascii="Trebuchet MS" w:hAnsi="Trebuchet MS"/>
          <w:sz w:val="24"/>
        </w:rPr>
      </w:pPr>
      <w:r>
        <w:rPr>
          <w:rFonts w:ascii="Trebuchet MS" w:hAnsi="Trebuchet MS"/>
          <w:sz w:val="24"/>
        </w:rPr>
        <w:tab/>
        <w:t xml:space="preserve">Local opportunities abound for continuing formation.  We share these opportunities via email, </w:t>
      </w:r>
      <w:proofErr w:type="spellStart"/>
      <w:r>
        <w:rPr>
          <w:rFonts w:ascii="Trebuchet MS" w:hAnsi="Trebuchet MS"/>
          <w:sz w:val="24"/>
        </w:rPr>
        <w:t>facebook</w:t>
      </w:r>
      <w:proofErr w:type="spellEnd"/>
      <w:r>
        <w:rPr>
          <w:rFonts w:ascii="Trebuchet MS" w:hAnsi="Trebuchet MS"/>
          <w:sz w:val="24"/>
        </w:rPr>
        <w:t>, and the diocesan webpage.  If your parish is sponsoring an event let us know and we will pass the Word.</w:t>
      </w:r>
    </w:p>
    <w:p w14:paraId="4C77A51F" w14:textId="77777777" w:rsidR="002C385F" w:rsidRPr="00D37CE3" w:rsidRDefault="002C385F" w:rsidP="002C385F">
      <w:pPr>
        <w:tabs>
          <w:tab w:val="left" w:pos="5040"/>
          <w:tab w:val="left" w:pos="5235"/>
        </w:tabs>
        <w:spacing w:before="360" w:after="200" w:line="276" w:lineRule="auto"/>
        <w:jc w:val="center"/>
        <w:rPr>
          <w:rFonts w:ascii="Trebuchet MS" w:hAnsi="Trebuchet MS"/>
          <w:sz w:val="28"/>
        </w:rPr>
      </w:pPr>
      <w:r w:rsidRPr="00D37CE3">
        <w:rPr>
          <w:rFonts w:ascii="Trebuchet MS" w:hAnsi="Trebuchet MS"/>
          <w:b/>
          <w:sz w:val="28"/>
        </w:rPr>
        <w:t>LITURGICAL CORNER</w:t>
      </w:r>
    </w:p>
    <w:p w14:paraId="25067DAA" w14:textId="0EB18113" w:rsidR="002C385F" w:rsidRPr="001F270A" w:rsidRDefault="002C385F" w:rsidP="002C385F">
      <w:pPr>
        <w:tabs>
          <w:tab w:val="left" w:pos="5040"/>
          <w:tab w:val="left" w:pos="5235"/>
        </w:tabs>
        <w:spacing w:after="200" w:line="276" w:lineRule="auto"/>
        <w:jc w:val="both"/>
        <w:rPr>
          <w:rFonts w:ascii="Trebuchet MS" w:hAnsi="Trebuchet MS"/>
          <w:sz w:val="24"/>
        </w:rPr>
      </w:pPr>
      <w:r>
        <w:rPr>
          <w:rFonts w:ascii="Trebuchet MS" w:hAnsi="Trebuchet MS"/>
          <w:sz w:val="24"/>
        </w:rPr>
        <w:t xml:space="preserve">We </w:t>
      </w:r>
      <w:r w:rsidR="006365CC">
        <w:rPr>
          <w:rFonts w:ascii="Trebuchet MS" w:hAnsi="Trebuchet MS"/>
          <w:sz w:val="24"/>
        </w:rPr>
        <w:t xml:space="preserve">are still </w:t>
      </w:r>
      <w:r>
        <w:rPr>
          <w:rFonts w:ascii="Trebuchet MS" w:hAnsi="Trebuchet MS"/>
          <w:sz w:val="24"/>
        </w:rPr>
        <w:t>looking for a Monstrance w/matching Luna for a poor parish in Panama.  If you</w:t>
      </w:r>
      <w:r w:rsidR="006365CC">
        <w:rPr>
          <w:rFonts w:ascii="Trebuchet MS" w:hAnsi="Trebuchet MS"/>
          <w:sz w:val="24"/>
        </w:rPr>
        <w:t>r</w:t>
      </w:r>
      <w:r>
        <w:rPr>
          <w:rFonts w:ascii="Trebuchet MS" w:hAnsi="Trebuchet MS"/>
          <w:sz w:val="24"/>
        </w:rPr>
        <w:t xml:space="preserve"> parish has plans to order a new monstrance and is willing to donate the old one to this Panama parish please inform our office.</w:t>
      </w:r>
    </w:p>
    <w:p w14:paraId="050FAFB7" w14:textId="77777777" w:rsidR="002C385F" w:rsidRDefault="002C385F" w:rsidP="002C385F">
      <w:pPr>
        <w:tabs>
          <w:tab w:val="left" w:pos="5040"/>
          <w:tab w:val="left" w:pos="5235"/>
        </w:tabs>
        <w:spacing w:after="200" w:line="276" w:lineRule="auto"/>
        <w:ind w:left="360" w:hanging="360"/>
        <w:jc w:val="both"/>
        <w:rPr>
          <w:rFonts w:ascii="Trebuchet MS" w:hAnsi="Trebuchet MS"/>
          <w:sz w:val="24"/>
        </w:rPr>
      </w:pPr>
      <w:r>
        <w:rPr>
          <w:rFonts w:ascii="Trebuchet MS" w:hAnsi="Trebuchet MS"/>
          <w:sz w:val="24"/>
          <w:u w:val="single"/>
        </w:rPr>
        <w:t>EMHC Mandate Renewals</w:t>
      </w:r>
      <w:r>
        <w:rPr>
          <w:rFonts w:ascii="Trebuchet MS" w:hAnsi="Trebuchet MS"/>
          <w:sz w:val="24"/>
        </w:rPr>
        <w:t xml:space="preserve">.  The following link: </w:t>
      </w:r>
      <w:hyperlink r:id="rId12" w:history="1">
        <w:r w:rsidRPr="00D45C19">
          <w:rPr>
            <w:rStyle w:val="Hyperlink"/>
            <w:rFonts w:ascii="Trebuchet MS" w:hAnsi="Trebuchet MS"/>
            <w:sz w:val="24"/>
          </w:rPr>
          <w:t>EMHC Mandates</w:t>
        </w:r>
      </w:hyperlink>
      <w:r>
        <w:rPr>
          <w:rFonts w:ascii="Trebuchet MS" w:hAnsi="Trebuchet MS"/>
          <w:sz w:val="24"/>
        </w:rPr>
        <w:t>, outlines the requirements for “New” and “Renewal” of mandates and related paperwork.</w:t>
      </w:r>
    </w:p>
    <w:p w14:paraId="45D4A17F" w14:textId="77777777" w:rsidR="002C385F" w:rsidRDefault="002C385F" w:rsidP="002C385F">
      <w:pPr>
        <w:pStyle w:val="ListParagraph"/>
        <w:numPr>
          <w:ilvl w:val="0"/>
          <w:numId w:val="13"/>
        </w:numPr>
        <w:tabs>
          <w:tab w:val="left" w:pos="5040"/>
          <w:tab w:val="left" w:pos="5235"/>
        </w:tabs>
        <w:spacing w:after="200" w:line="276" w:lineRule="auto"/>
        <w:jc w:val="both"/>
        <w:rPr>
          <w:rFonts w:ascii="Trebuchet MS" w:hAnsi="Trebuchet MS"/>
          <w:sz w:val="24"/>
        </w:rPr>
      </w:pPr>
      <w:r w:rsidRPr="00D45C19">
        <w:rPr>
          <w:rFonts w:ascii="Trebuchet MS" w:hAnsi="Trebuchet MS"/>
          <w:sz w:val="24"/>
        </w:rPr>
        <w:t>As deacons we can be presenters for the recommended annual Days of Eucharistic Reflections to facilitate mandate renewals.</w:t>
      </w:r>
    </w:p>
    <w:p w14:paraId="094470D0" w14:textId="77777777" w:rsidR="002C385F" w:rsidRPr="00D45C19" w:rsidRDefault="002C385F" w:rsidP="002C385F">
      <w:pPr>
        <w:pStyle w:val="ListParagraph"/>
        <w:numPr>
          <w:ilvl w:val="0"/>
          <w:numId w:val="13"/>
        </w:numPr>
        <w:tabs>
          <w:tab w:val="left" w:pos="5040"/>
          <w:tab w:val="left" w:pos="5235"/>
        </w:tabs>
        <w:spacing w:after="200" w:line="276" w:lineRule="auto"/>
        <w:jc w:val="both"/>
        <w:rPr>
          <w:rFonts w:ascii="Trebuchet MS" w:hAnsi="Trebuchet MS"/>
          <w:sz w:val="24"/>
        </w:rPr>
      </w:pPr>
      <w:r>
        <w:rPr>
          <w:rFonts w:ascii="Trebuchet MS" w:hAnsi="Trebuchet MS"/>
          <w:sz w:val="24"/>
        </w:rPr>
        <w:t>For NEW EMHC’s the training curriculum and trainers are managed by the diocese office of Liturgy and Music.  If you are interested in being a certified trainer for these sessions you must be vetted and approved by the Office of Liturgy and Music.</w:t>
      </w:r>
    </w:p>
    <w:p w14:paraId="21A88FB7" w14:textId="77777777" w:rsidR="002C385F" w:rsidRDefault="002C385F" w:rsidP="002C385F">
      <w:pPr>
        <w:tabs>
          <w:tab w:val="left" w:pos="5040"/>
          <w:tab w:val="left" w:pos="5235"/>
        </w:tabs>
        <w:spacing w:after="200" w:line="276" w:lineRule="auto"/>
        <w:ind w:left="360"/>
        <w:jc w:val="both"/>
        <w:rPr>
          <w:rFonts w:ascii="Trebuchet MS" w:hAnsi="Trebuchet MS"/>
          <w:sz w:val="24"/>
        </w:rPr>
      </w:pPr>
      <w:r>
        <w:rPr>
          <w:rFonts w:ascii="Trebuchet MS" w:hAnsi="Trebuchet MS"/>
          <w:sz w:val="24"/>
        </w:rPr>
        <w:t xml:space="preserve">An issue surfacing for some EMHC around the diocese are that their mandate expired.  Mandates are good for 5 years.  If the EMHC’s mandate expires, they must take the diocesan workshop. </w:t>
      </w:r>
    </w:p>
    <w:p w14:paraId="5A9E2324" w14:textId="77777777" w:rsidR="002C385F" w:rsidRDefault="002C385F" w:rsidP="002C385F">
      <w:pPr>
        <w:tabs>
          <w:tab w:val="left" w:pos="5040"/>
          <w:tab w:val="left" w:pos="5235"/>
        </w:tabs>
        <w:spacing w:after="200" w:line="276" w:lineRule="auto"/>
        <w:ind w:left="360"/>
        <w:jc w:val="both"/>
        <w:rPr>
          <w:rFonts w:ascii="Trebuchet MS" w:hAnsi="Trebuchet MS"/>
          <w:sz w:val="24"/>
        </w:rPr>
      </w:pPr>
      <w:r>
        <w:rPr>
          <w:rFonts w:ascii="Trebuchet MS" w:hAnsi="Trebuchet MS"/>
          <w:sz w:val="24"/>
        </w:rPr>
        <w:t>Renewals can be quite simple.  The parish hosts scheduled annual days of reflection on the Eucharist, completes the forms, the pastor approves the renewal, and the complete renewal form is sent to the Office of Liturgy and Music.</w:t>
      </w:r>
    </w:p>
    <w:p w14:paraId="7FB6F6BD" w14:textId="3D66C93E" w:rsidR="002C385F" w:rsidRDefault="002C385F" w:rsidP="002C385F">
      <w:pPr>
        <w:jc w:val="both"/>
        <w:rPr>
          <w:rFonts w:ascii="Trebuchet MS" w:hAnsi="Trebuchet MS"/>
          <w:sz w:val="24"/>
          <w:szCs w:val="24"/>
        </w:rPr>
      </w:pPr>
      <w:r w:rsidRPr="00E519FE">
        <w:rPr>
          <w:rFonts w:ascii="Trebuchet MS" w:hAnsi="Trebuchet MS"/>
          <w:sz w:val="24"/>
          <w:szCs w:val="24"/>
          <w:u w:val="single"/>
        </w:rPr>
        <w:t>Liturgical Movements</w:t>
      </w:r>
      <w:r>
        <w:rPr>
          <w:rFonts w:ascii="Trebuchet MS" w:hAnsi="Trebuchet MS"/>
          <w:sz w:val="24"/>
          <w:szCs w:val="24"/>
        </w:rPr>
        <w:t xml:space="preserve">.  Our liturgical presence, movement, and gestures mean a lot to the Liturgy.  </w:t>
      </w:r>
    </w:p>
    <w:p w14:paraId="779F19F0" w14:textId="77777777" w:rsidR="006365CC" w:rsidRDefault="006365CC" w:rsidP="006365CC">
      <w:pPr>
        <w:ind w:left="360"/>
        <w:jc w:val="both"/>
        <w:rPr>
          <w:rFonts w:ascii="Trebuchet MS" w:hAnsi="Trebuchet MS"/>
          <w:sz w:val="24"/>
          <w:szCs w:val="24"/>
        </w:rPr>
      </w:pPr>
      <w:r>
        <w:rPr>
          <w:rFonts w:ascii="Trebuchet MS" w:hAnsi="Trebuchet MS"/>
          <w:sz w:val="24"/>
          <w:szCs w:val="24"/>
        </w:rPr>
        <w:t xml:space="preserve">Deacons serving in Choir.  </w:t>
      </w:r>
    </w:p>
    <w:p w14:paraId="4AB174EB" w14:textId="7F5374CE" w:rsidR="006365CC" w:rsidRDefault="006365CC" w:rsidP="006365CC">
      <w:pPr>
        <w:pStyle w:val="ListParagraph"/>
        <w:numPr>
          <w:ilvl w:val="0"/>
          <w:numId w:val="19"/>
        </w:numPr>
        <w:ind w:left="1080" w:hanging="360"/>
        <w:jc w:val="both"/>
        <w:rPr>
          <w:rFonts w:ascii="Trebuchet MS" w:hAnsi="Trebuchet MS"/>
          <w:sz w:val="24"/>
          <w:szCs w:val="24"/>
        </w:rPr>
      </w:pPr>
      <w:r w:rsidRPr="006365CC">
        <w:rPr>
          <w:rFonts w:ascii="Trebuchet MS" w:hAnsi="Trebuchet MS"/>
          <w:sz w:val="24"/>
          <w:szCs w:val="24"/>
        </w:rPr>
        <w:t>When deacons attend in mass for a celebration (i.e. ordination, funeral, chrism Mass) the deacons in the pews liturgical movements of the laity.</w:t>
      </w:r>
      <w:r>
        <w:rPr>
          <w:rFonts w:ascii="Trebuchet MS" w:hAnsi="Trebuchet MS"/>
          <w:sz w:val="24"/>
          <w:szCs w:val="24"/>
        </w:rPr>
        <w:t xml:space="preserve">  </w:t>
      </w:r>
      <w:r>
        <w:rPr>
          <w:rFonts w:ascii="Trebuchet MS" w:hAnsi="Trebuchet MS"/>
          <w:sz w:val="24"/>
          <w:szCs w:val="24"/>
        </w:rPr>
        <w:lastRenderedPageBreak/>
        <w:t xml:space="preserve">Specifically, during the consecration, we kneel &amp; stand with the parish community.  The deacons on the altar are the only ones who kneel and stand at the appropriate time during the epiclesis. </w:t>
      </w:r>
    </w:p>
    <w:p w14:paraId="4D14DE0D" w14:textId="0CBA242A" w:rsidR="006365CC" w:rsidRDefault="006365CC" w:rsidP="006365CC">
      <w:pPr>
        <w:pStyle w:val="ListParagraph"/>
        <w:numPr>
          <w:ilvl w:val="0"/>
          <w:numId w:val="19"/>
        </w:numPr>
        <w:ind w:left="1080" w:hanging="360"/>
        <w:jc w:val="both"/>
        <w:rPr>
          <w:rFonts w:ascii="Trebuchet MS" w:hAnsi="Trebuchet MS"/>
          <w:sz w:val="24"/>
          <w:szCs w:val="24"/>
        </w:rPr>
      </w:pPr>
      <w:r>
        <w:rPr>
          <w:rFonts w:ascii="Trebuchet MS" w:hAnsi="Trebuchet MS"/>
          <w:sz w:val="24"/>
          <w:szCs w:val="24"/>
        </w:rPr>
        <w:t>As a reminder, we remain standing after the Proclamation of the Gospel until the Bishop reverences the book and potentially blesses the congregation with the book.</w:t>
      </w:r>
    </w:p>
    <w:p w14:paraId="5C0A0F83" w14:textId="5FF0F4E3" w:rsidR="006365CC" w:rsidRDefault="006365CC" w:rsidP="006365CC">
      <w:pPr>
        <w:pStyle w:val="ListParagraph"/>
        <w:numPr>
          <w:ilvl w:val="0"/>
          <w:numId w:val="19"/>
        </w:numPr>
        <w:ind w:left="1080" w:hanging="360"/>
        <w:jc w:val="both"/>
        <w:rPr>
          <w:rFonts w:ascii="Trebuchet MS" w:hAnsi="Trebuchet MS"/>
          <w:sz w:val="24"/>
          <w:szCs w:val="24"/>
        </w:rPr>
      </w:pPr>
      <w:r>
        <w:rPr>
          <w:rFonts w:ascii="Trebuchet MS" w:hAnsi="Trebuchet MS"/>
          <w:sz w:val="24"/>
          <w:szCs w:val="24"/>
        </w:rPr>
        <w:t>When there is to be incensing.  The presider is incensed first, then the priest stand to be incensed (deacons should NOT stand at this time) and then the congregation is incensed, this is when the deacons stand.</w:t>
      </w:r>
    </w:p>
    <w:p w14:paraId="39EF8E98" w14:textId="68D332D4" w:rsidR="006365CC" w:rsidRDefault="006365CC" w:rsidP="006365CC">
      <w:pPr>
        <w:pStyle w:val="ListParagraph"/>
        <w:numPr>
          <w:ilvl w:val="0"/>
          <w:numId w:val="19"/>
        </w:numPr>
        <w:ind w:left="1080" w:hanging="360"/>
        <w:jc w:val="both"/>
        <w:rPr>
          <w:rFonts w:ascii="Trebuchet MS" w:hAnsi="Trebuchet MS"/>
          <w:sz w:val="24"/>
          <w:szCs w:val="24"/>
        </w:rPr>
      </w:pPr>
      <w:r>
        <w:rPr>
          <w:rFonts w:ascii="Trebuchet MS" w:hAnsi="Trebuchet MS"/>
          <w:sz w:val="24"/>
          <w:szCs w:val="24"/>
        </w:rPr>
        <w:t xml:space="preserve">For the recessional, the clergy (priests and deacons) will be staged </w:t>
      </w:r>
      <w:r w:rsidR="004E0FDF">
        <w:rPr>
          <w:rFonts w:ascii="Trebuchet MS" w:hAnsi="Trebuchet MS"/>
          <w:sz w:val="24"/>
          <w:szCs w:val="24"/>
        </w:rPr>
        <w:t>and we bow with the Bishop.  We do not bow or reverence the altar a second time on the way out.</w:t>
      </w:r>
    </w:p>
    <w:p w14:paraId="0951E3C2" w14:textId="5CCB495D" w:rsidR="004E0FDF" w:rsidRDefault="004E0FDF" w:rsidP="004E0FDF">
      <w:pPr>
        <w:ind w:left="360"/>
        <w:jc w:val="both"/>
        <w:rPr>
          <w:rFonts w:ascii="Trebuchet MS" w:hAnsi="Trebuchet MS"/>
          <w:sz w:val="24"/>
          <w:szCs w:val="24"/>
        </w:rPr>
      </w:pPr>
      <w:r>
        <w:rPr>
          <w:rFonts w:ascii="Trebuchet MS" w:hAnsi="Trebuchet MS"/>
          <w:sz w:val="24"/>
          <w:szCs w:val="24"/>
        </w:rPr>
        <w:t>Liturgy of the Hours.  At our ordination we promised to pray the liturgy of the hours daily, at least morning and evening prayers.  As we participate in deanery meetings that start with this prayer, a couple things have caught our attention:</w:t>
      </w:r>
    </w:p>
    <w:p w14:paraId="0BBC95CB" w14:textId="1F518CD3" w:rsidR="004E0FDF" w:rsidRDefault="004E0FDF" w:rsidP="004E0FDF">
      <w:pPr>
        <w:pStyle w:val="ListParagraph"/>
        <w:numPr>
          <w:ilvl w:val="0"/>
          <w:numId w:val="20"/>
        </w:numPr>
        <w:jc w:val="both"/>
        <w:rPr>
          <w:rFonts w:ascii="Trebuchet MS" w:hAnsi="Trebuchet MS"/>
          <w:sz w:val="24"/>
          <w:szCs w:val="24"/>
        </w:rPr>
      </w:pPr>
      <w:r>
        <w:rPr>
          <w:rFonts w:ascii="Trebuchet MS" w:hAnsi="Trebuchet MS"/>
          <w:sz w:val="24"/>
          <w:szCs w:val="24"/>
        </w:rPr>
        <w:t>The prayer does not start by signing ourselves “In the name of the Father…” We sign ourselves as we say, “God come to my assistance…”</w:t>
      </w:r>
    </w:p>
    <w:p w14:paraId="16943314" w14:textId="48517F95" w:rsidR="004E0FDF" w:rsidRPr="004E0FDF" w:rsidRDefault="00813BDE" w:rsidP="004E0FDF">
      <w:pPr>
        <w:pStyle w:val="ListParagraph"/>
        <w:numPr>
          <w:ilvl w:val="0"/>
          <w:numId w:val="20"/>
        </w:numPr>
        <w:jc w:val="both"/>
        <w:rPr>
          <w:rFonts w:ascii="Trebuchet MS" w:hAnsi="Trebuchet MS"/>
          <w:sz w:val="24"/>
          <w:szCs w:val="24"/>
        </w:rPr>
      </w:pPr>
      <w:r>
        <w:rPr>
          <w:rFonts w:ascii="Trebuchet MS" w:hAnsi="Trebuchet MS"/>
          <w:sz w:val="24"/>
          <w:szCs w:val="24"/>
        </w:rPr>
        <w:t>The intercessions are always interesting as we seemed to have been trained differently based on our formation year group, region and diocese.  The norm is the presider recites the beginning of the intercession, at the red dash the assembled group reads.  Repetition of the italic response is optional, follow along with the community.</w:t>
      </w:r>
    </w:p>
    <w:p w14:paraId="78C2D848" w14:textId="14E6208E" w:rsidR="004E0FDF" w:rsidRDefault="00777872" w:rsidP="004E0FDF">
      <w:pPr>
        <w:ind w:left="360"/>
        <w:jc w:val="both"/>
        <w:rPr>
          <w:rFonts w:ascii="Trebuchet MS" w:hAnsi="Trebuchet MS"/>
          <w:sz w:val="24"/>
          <w:szCs w:val="24"/>
        </w:rPr>
      </w:pPr>
      <w:r>
        <w:rPr>
          <w:rFonts w:ascii="Trebuchet MS" w:hAnsi="Trebuchet MS"/>
          <w:sz w:val="24"/>
          <w:szCs w:val="24"/>
        </w:rPr>
        <w:t>Funerals.  As the casket of our dear deceased brother is being prepared to be loaded into the hearse the clergy (priest and deacon) sign the Salve Regina.  This has been a challenge to the ears.  We encourage all of us to make a more concerted effort to learn the song so that we can send our brothers to rest in peace in beautiful harmony.</w:t>
      </w:r>
    </w:p>
    <w:p w14:paraId="1FB59A1D" w14:textId="557AB726" w:rsidR="00777872" w:rsidRPr="004E0FDF" w:rsidRDefault="00777872" w:rsidP="004E0FDF">
      <w:pPr>
        <w:ind w:left="360"/>
        <w:jc w:val="both"/>
        <w:rPr>
          <w:rFonts w:ascii="Trebuchet MS" w:hAnsi="Trebuchet MS"/>
          <w:sz w:val="24"/>
          <w:szCs w:val="24"/>
        </w:rPr>
      </w:pPr>
      <w:r>
        <w:rPr>
          <w:rFonts w:ascii="Trebuchet MS" w:hAnsi="Trebuchet MS"/>
          <w:sz w:val="24"/>
          <w:szCs w:val="24"/>
        </w:rPr>
        <w:t>A side note, the men in formation are singing the Salve Regina after every evening prayer.  It is our hope it will stick once they are ordained and begin to participate in our liturgies.</w:t>
      </w:r>
    </w:p>
    <w:p w14:paraId="3E4B5ECD" w14:textId="4A88471A" w:rsidR="002C385F" w:rsidRDefault="002C385F" w:rsidP="00A70A58">
      <w:pPr>
        <w:spacing w:before="360" w:after="120"/>
        <w:jc w:val="center"/>
        <w:rPr>
          <w:rFonts w:ascii="Trebuchet MS" w:hAnsi="Trebuchet MS"/>
          <w:b/>
          <w:sz w:val="28"/>
        </w:rPr>
      </w:pPr>
      <w:r>
        <w:rPr>
          <w:rFonts w:ascii="Trebuchet MS" w:hAnsi="Trebuchet MS"/>
          <w:b/>
          <w:sz w:val="28"/>
        </w:rPr>
        <w:t>OUTSIDE OF THE WALLS</w:t>
      </w:r>
    </w:p>
    <w:p w14:paraId="5270FB10" w14:textId="09F72168" w:rsidR="00A70A58" w:rsidRDefault="00A70A58" w:rsidP="00A70A58">
      <w:pPr>
        <w:spacing w:before="360" w:after="120"/>
        <w:jc w:val="center"/>
        <w:rPr>
          <w:rFonts w:ascii="Trebuchet MS" w:hAnsi="Trebuchet MS"/>
          <w:sz w:val="24"/>
        </w:rPr>
      </w:pPr>
    </w:p>
    <w:p w14:paraId="447D93F0" w14:textId="77777777" w:rsidR="00182B69" w:rsidRDefault="00182B69">
      <w:pPr>
        <w:rPr>
          <w:rFonts w:ascii="Trebuchet MS" w:hAnsi="Trebuchet MS"/>
          <w:b/>
          <w:sz w:val="28"/>
        </w:rPr>
      </w:pPr>
      <w:r>
        <w:rPr>
          <w:rFonts w:ascii="Trebuchet MS" w:hAnsi="Trebuchet MS"/>
          <w:b/>
          <w:sz w:val="28"/>
        </w:rPr>
        <w:br w:type="page"/>
      </w:r>
    </w:p>
    <w:p w14:paraId="6272EAA6" w14:textId="1A798F5D" w:rsidR="002C385F" w:rsidRPr="00140CD3" w:rsidRDefault="002C385F" w:rsidP="00A70A58">
      <w:pPr>
        <w:spacing w:before="360" w:after="120"/>
        <w:jc w:val="center"/>
        <w:rPr>
          <w:rFonts w:ascii="Trebuchet MS" w:hAnsi="Trebuchet MS"/>
          <w:b/>
          <w:sz w:val="28"/>
        </w:rPr>
      </w:pPr>
      <w:r>
        <w:rPr>
          <w:rFonts w:ascii="Trebuchet MS" w:hAnsi="Trebuchet MS"/>
          <w:b/>
          <w:sz w:val="28"/>
        </w:rPr>
        <w:lastRenderedPageBreak/>
        <w:t>FORMATION</w:t>
      </w:r>
    </w:p>
    <w:p w14:paraId="17187F27" w14:textId="77777777" w:rsidR="00A70A58" w:rsidRPr="00A70A58" w:rsidRDefault="002C385F" w:rsidP="00A70A58">
      <w:pPr>
        <w:tabs>
          <w:tab w:val="left" w:pos="1080"/>
          <w:tab w:val="left" w:pos="3240"/>
          <w:tab w:val="left" w:pos="5235"/>
        </w:tabs>
        <w:spacing w:after="200" w:line="276" w:lineRule="auto"/>
        <w:ind w:left="360"/>
        <w:jc w:val="both"/>
        <w:rPr>
          <w:rFonts w:ascii="Trebuchet MS" w:hAnsi="Trebuchet MS"/>
          <w:sz w:val="24"/>
        </w:rPr>
      </w:pPr>
      <w:r>
        <w:rPr>
          <w:rFonts w:ascii="Trebuchet MS" w:hAnsi="Trebuchet MS"/>
          <w:sz w:val="24"/>
          <w:u w:val="single"/>
        </w:rPr>
        <w:t>Ordination</w:t>
      </w:r>
      <w:r>
        <w:rPr>
          <w:rFonts w:ascii="Trebuchet MS" w:hAnsi="Trebuchet MS"/>
          <w:sz w:val="24"/>
        </w:rPr>
        <w:t xml:space="preserve">.  </w:t>
      </w:r>
      <w:r w:rsidR="00A70A58" w:rsidRPr="00A70A58">
        <w:rPr>
          <w:rFonts w:ascii="Trebuchet MS" w:hAnsi="Trebuchet MS"/>
          <w:sz w:val="24"/>
        </w:rPr>
        <w:t>On June 9, Bishop Noonan ordained eight devoted men to the Order of Deacon at the Basilica of the National Shrine of Mary, Queen of the Universe:</w:t>
      </w:r>
    </w:p>
    <w:p w14:paraId="2692C71E" w14:textId="38BF2C64" w:rsidR="00A70A58" w:rsidRDefault="00A70A58" w:rsidP="00A70A58">
      <w:pPr>
        <w:tabs>
          <w:tab w:val="left" w:pos="1080"/>
          <w:tab w:val="left" w:pos="3240"/>
          <w:tab w:val="left" w:pos="5235"/>
        </w:tabs>
        <w:spacing w:after="200" w:line="276" w:lineRule="auto"/>
        <w:jc w:val="center"/>
        <w:rPr>
          <w:rFonts w:ascii="Trebuchet MS" w:hAnsi="Trebuchet MS"/>
          <w:sz w:val="24"/>
        </w:rPr>
      </w:pPr>
      <w:r>
        <w:rPr>
          <w:rFonts w:eastAsia="Times New Roman"/>
          <w:noProof/>
          <w:color w:val="0000FF"/>
        </w:rPr>
        <w:drawing>
          <wp:inline distT="0" distB="0" distL="0" distR="0" wp14:anchorId="0D680D93" wp14:editId="34D5D7FA">
            <wp:extent cx="3724275" cy="2066841"/>
            <wp:effectExtent l="0" t="0" r="0" b="0"/>
            <wp:docPr id="2" name="Picture 2" descr="https://gallery.mailchimp.com/6157e0ca4f7bc625a8981aabf/images/23bf14d8-5abd-4e91-beb6-c8ef7a83ab6f.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6157e0ca4f7bc625a8981aabf/images/23bf14d8-5abd-4e91-beb6-c8ef7a83ab6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8522" cy="2096946"/>
                    </a:xfrm>
                    <a:prstGeom prst="rect">
                      <a:avLst/>
                    </a:prstGeom>
                    <a:noFill/>
                    <a:ln>
                      <a:noFill/>
                    </a:ln>
                  </pic:spPr>
                </pic:pic>
              </a:graphicData>
            </a:graphic>
          </wp:inline>
        </w:drawing>
      </w:r>
    </w:p>
    <w:p w14:paraId="1B599B11" w14:textId="45F4FECC" w:rsidR="00A70A58" w:rsidRPr="00A70A58" w:rsidRDefault="00A70A58" w:rsidP="00A70A58">
      <w:pPr>
        <w:tabs>
          <w:tab w:val="left" w:pos="1080"/>
          <w:tab w:val="left" w:pos="3240"/>
          <w:tab w:val="left" w:pos="5235"/>
        </w:tabs>
        <w:spacing w:after="200" w:line="276" w:lineRule="auto"/>
        <w:jc w:val="center"/>
        <w:rPr>
          <w:rFonts w:ascii="Georgia" w:hAnsi="Georgia"/>
          <w:i/>
          <w:sz w:val="24"/>
        </w:rPr>
      </w:pPr>
      <w:r w:rsidRPr="00A70A58">
        <w:rPr>
          <w:rFonts w:ascii="Georgia" w:hAnsi="Georgia"/>
          <w:i/>
          <w:sz w:val="24"/>
        </w:rPr>
        <w:t>Picture is a hyperlink to the photo gallery</w:t>
      </w:r>
    </w:p>
    <w:p w14:paraId="1EA1D1FA" w14:textId="7AA15C29" w:rsidR="00A70A58" w:rsidRPr="00A70A58" w:rsidRDefault="00A70A58" w:rsidP="00A70A58">
      <w:pPr>
        <w:tabs>
          <w:tab w:val="left" w:pos="1080"/>
          <w:tab w:val="left" w:pos="3240"/>
          <w:tab w:val="left" w:pos="5235"/>
        </w:tabs>
        <w:spacing w:after="200" w:line="276" w:lineRule="auto"/>
        <w:ind w:left="360"/>
        <w:jc w:val="both"/>
        <w:rPr>
          <w:rFonts w:ascii="Trebuchet MS" w:hAnsi="Trebuchet MS"/>
          <w:sz w:val="24"/>
        </w:rPr>
      </w:pPr>
      <w:r w:rsidRPr="00A70A58">
        <w:rPr>
          <w:rFonts w:ascii="Trebuchet MS" w:hAnsi="Trebuchet MS"/>
          <w:sz w:val="24"/>
        </w:rPr>
        <w:t>These men and their families have journeyed together for many years and entered into a deeper relationship wit</w:t>
      </w:r>
      <w:r>
        <w:rPr>
          <w:rFonts w:ascii="Trebuchet MS" w:hAnsi="Trebuchet MS"/>
          <w:sz w:val="24"/>
        </w:rPr>
        <w:t xml:space="preserve">h God to ultimately respond </w:t>
      </w:r>
      <w:proofErr w:type="gramStart"/>
      <w:r>
        <w:rPr>
          <w:rFonts w:ascii="Trebuchet MS" w:hAnsi="Trebuchet MS"/>
          <w:sz w:val="24"/>
        </w:rPr>
        <w:t>Yes</w:t>
      </w:r>
      <w:proofErr w:type="gramEnd"/>
      <w:r w:rsidRPr="00A70A58">
        <w:rPr>
          <w:rFonts w:ascii="Trebuchet MS" w:hAnsi="Trebuchet MS"/>
          <w:sz w:val="24"/>
        </w:rPr>
        <w:t xml:space="preserve"> to the call to Ordination as a Permanent Deacon of the Catholic Church.</w:t>
      </w:r>
    </w:p>
    <w:p w14:paraId="4F9FEC97" w14:textId="41012C93" w:rsidR="002C385F" w:rsidRDefault="00A70A58" w:rsidP="00A70A58">
      <w:pPr>
        <w:tabs>
          <w:tab w:val="left" w:pos="1080"/>
          <w:tab w:val="left" w:pos="3240"/>
          <w:tab w:val="left" w:pos="5235"/>
        </w:tabs>
        <w:spacing w:after="200" w:line="276" w:lineRule="auto"/>
        <w:ind w:left="360"/>
        <w:jc w:val="both"/>
        <w:rPr>
          <w:rFonts w:ascii="Trebuchet MS" w:hAnsi="Trebuchet MS"/>
          <w:sz w:val="24"/>
        </w:rPr>
      </w:pPr>
      <w:r w:rsidRPr="00A70A58">
        <w:rPr>
          <w:rFonts w:ascii="Trebuchet MS" w:hAnsi="Trebuchet MS"/>
          <w:sz w:val="24"/>
        </w:rPr>
        <w:t xml:space="preserve">“For many years your parishes have prayed for you and now you are about to be ordained deacons. Today we will pray that God will bless you in your ministry of service to God and his people,” said Bishop Noonan. “May we always model ourselves after Jesus the Good Shepherd Who came not to be served, but to </w:t>
      </w:r>
      <w:proofErr w:type="gramStart"/>
      <w:r w:rsidRPr="00A70A58">
        <w:rPr>
          <w:rFonts w:ascii="Trebuchet MS" w:hAnsi="Trebuchet MS"/>
          <w:sz w:val="24"/>
        </w:rPr>
        <w:t>serve.</w:t>
      </w:r>
      <w:proofErr w:type="gramEnd"/>
      <w:r w:rsidRPr="00A70A58">
        <w:rPr>
          <w:rFonts w:ascii="Trebuchet MS" w:hAnsi="Trebuchet MS"/>
          <w:sz w:val="24"/>
        </w:rPr>
        <w:t>”</w:t>
      </w:r>
    </w:p>
    <w:p w14:paraId="68C949C7" w14:textId="77777777" w:rsidR="00103C2D" w:rsidRDefault="00A1355D" w:rsidP="00A1355D">
      <w:pPr>
        <w:tabs>
          <w:tab w:val="left" w:pos="1080"/>
          <w:tab w:val="left" w:pos="3240"/>
          <w:tab w:val="left" w:pos="5235"/>
        </w:tabs>
        <w:spacing w:after="200" w:line="276" w:lineRule="auto"/>
        <w:ind w:left="360"/>
        <w:jc w:val="both"/>
        <w:rPr>
          <w:rFonts w:ascii="Trebuchet MS" w:hAnsi="Trebuchet MS"/>
          <w:sz w:val="24"/>
        </w:rPr>
      </w:pPr>
      <w:r>
        <w:rPr>
          <w:rFonts w:ascii="Trebuchet MS" w:hAnsi="Trebuchet MS"/>
          <w:sz w:val="24"/>
        </w:rPr>
        <w:t xml:space="preserve">The entire ordination can be viewed on </w:t>
      </w:r>
      <w:proofErr w:type="spellStart"/>
      <w:r>
        <w:rPr>
          <w:rFonts w:ascii="Trebuchet MS" w:hAnsi="Trebuchet MS"/>
          <w:sz w:val="24"/>
        </w:rPr>
        <w:t>facebook</w:t>
      </w:r>
      <w:proofErr w:type="spellEnd"/>
      <w:r>
        <w:rPr>
          <w:rFonts w:ascii="Trebuchet MS" w:hAnsi="Trebuchet MS"/>
          <w:sz w:val="24"/>
        </w:rPr>
        <w:t>/Diocese of Orlando Deacons.</w:t>
      </w:r>
    </w:p>
    <w:p w14:paraId="45442BE8" w14:textId="372BC943" w:rsidR="002C385F" w:rsidRDefault="002C385F" w:rsidP="002C385F">
      <w:pPr>
        <w:tabs>
          <w:tab w:val="left" w:pos="1080"/>
          <w:tab w:val="left" w:pos="3240"/>
          <w:tab w:val="left" w:pos="5235"/>
        </w:tabs>
        <w:spacing w:after="200" w:line="276" w:lineRule="auto"/>
        <w:jc w:val="both"/>
        <w:rPr>
          <w:rFonts w:ascii="Trebuchet MS" w:hAnsi="Trebuchet MS"/>
          <w:sz w:val="24"/>
        </w:rPr>
      </w:pPr>
      <w:r w:rsidRPr="00D715A6">
        <w:rPr>
          <w:rFonts w:ascii="Trebuchet MS" w:hAnsi="Trebuchet MS"/>
          <w:sz w:val="24"/>
          <w:u w:val="single"/>
        </w:rPr>
        <w:t>Curriculum Development Team</w:t>
      </w:r>
      <w:r>
        <w:rPr>
          <w:rFonts w:ascii="Trebuchet MS" w:hAnsi="Trebuchet MS"/>
          <w:sz w:val="24"/>
          <w:u w:val="single"/>
        </w:rPr>
        <w:t xml:space="preserve"> &amp; Retreats Committee</w:t>
      </w:r>
    </w:p>
    <w:p w14:paraId="63552EF5" w14:textId="42CC6D63" w:rsidR="002C385F" w:rsidRDefault="002C385F" w:rsidP="002C385F">
      <w:pPr>
        <w:tabs>
          <w:tab w:val="left" w:pos="1080"/>
          <w:tab w:val="left" w:pos="3240"/>
          <w:tab w:val="left" w:pos="5235"/>
        </w:tabs>
        <w:spacing w:after="200" w:line="276" w:lineRule="auto"/>
        <w:ind w:left="360"/>
        <w:jc w:val="both"/>
        <w:rPr>
          <w:rFonts w:ascii="Trebuchet MS" w:hAnsi="Trebuchet MS"/>
          <w:sz w:val="24"/>
        </w:rPr>
      </w:pPr>
      <w:r w:rsidRPr="0010009C">
        <w:rPr>
          <w:rFonts w:ascii="Trebuchet MS" w:hAnsi="Trebuchet MS"/>
          <w:b/>
          <w:sz w:val="24"/>
        </w:rPr>
        <w:t>FORMATION PROGRAM</w:t>
      </w:r>
      <w:r>
        <w:rPr>
          <w:rFonts w:ascii="Trebuchet MS" w:hAnsi="Trebuchet MS"/>
          <w:sz w:val="24"/>
        </w:rPr>
        <w:t xml:space="preserve">.  </w:t>
      </w:r>
      <w:r w:rsidR="00A96E75">
        <w:rPr>
          <w:rFonts w:ascii="Trebuchet MS" w:hAnsi="Trebuchet MS"/>
          <w:sz w:val="24"/>
        </w:rPr>
        <w:t>The Curriculum Review W</w:t>
      </w:r>
      <w:r>
        <w:rPr>
          <w:rFonts w:ascii="Trebuchet MS" w:hAnsi="Trebuchet MS"/>
          <w:sz w:val="24"/>
        </w:rPr>
        <w:t xml:space="preserve">orkshop </w:t>
      </w:r>
      <w:r w:rsidR="00A96E75">
        <w:rPr>
          <w:rFonts w:ascii="Trebuchet MS" w:hAnsi="Trebuchet MS"/>
          <w:sz w:val="24"/>
        </w:rPr>
        <w:t>will be held July 14</w:t>
      </w:r>
      <w:r w:rsidR="00A96E75" w:rsidRPr="00A96E75">
        <w:rPr>
          <w:rFonts w:ascii="Trebuchet MS" w:hAnsi="Trebuchet MS"/>
          <w:sz w:val="24"/>
          <w:vertAlign w:val="superscript"/>
        </w:rPr>
        <w:t>th</w:t>
      </w:r>
      <w:r w:rsidR="00A96E75">
        <w:rPr>
          <w:rFonts w:ascii="Trebuchet MS" w:hAnsi="Trebuchet MS"/>
          <w:sz w:val="24"/>
        </w:rPr>
        <w:t xml:space="preserve"> from 9:00 a.m. to 3:00 p.m</w:t>
      </w:r>
      <w:r>
        <w:rPr>
          <w:rFonts w:ascii="Trebuchet MS" w:hAnsi="Trebuchet MS"/>
          <w:sz w:val="24"/>
        </w:rPr>
        <w:t>.  All trainers</w:t>
      </w:r>
      <w:r w:rsidR="00A96E75">
        <w:rPr>
          <w:rFonts w:ascii="Trebuchet MS" w:hAnsi="Trebuchet MS"/>
          <w:sz w:val="24"/>
        </w:rPr>
        <w:t xml:space="preserve"> have been invited</w:t>
      </w:r>
      <w:r>
        <w:rPr>
          <w:rFonts w:ascii="Trebuchet MS" w:hAnsi="Trebuchet MS"/>
          <w:sz w:val="24"/>
        </w:rPr>
        <w:t xml:space="preserve"> and others</w:t>
      </w:r>
      <w:r w:rsidR="006365CC">
        <w:rPr>
          <w:rFonts w:ascii="Trebuchet MS" w:hAnsi="Trebuchet MS"/>
          <w:sz w:val="24"/>
        </w:rPr>
        <w:t xml:space="preserve"> who have expressed</w:t>
      </w:r>
      <w:r>
        <w:rPr>
          <w:rFonts w:ascii="Trebuchet MS" w:hAnsi="Trebuchet MS"/>
          <w:sz w:val="24"/>
        </w:rPr>
        <w:t xml:space="preserve"> interested in assisting the continued process </w:t>
      </w:r>
      <w:r w:rsidR="006365CC">
        <w:rPr>
          <w:rFonts w:ascii="Trebuchet MS" w:hAnsi="Trebuchet MS"/>
          <w:sz w:val="24"/>
        </w:rPr>
        <w:t xml:space="preserve">of </w:t>
      </w:r>
      <w:r>
        <w:rPr>
          <w:rFonts w:ascii="Trebuchet MS" w:hAnsi="Trebuchet MS"/>
          <w:sz w:val="24"/>
        </w:rPr>
        <w:t xml:space="preserve">improvement </w:t>
      </w:r>
      <w:r w:rsidR="006365CC">
        <w:rPr>
          <w:rFonts w:ascii="Trebuchet MS" w:hAnsi="Trebuchet MS"/>
          <w:sz w:val="24"/>
        </w:rPr>
        <w:t>of</w:t>
      </w:r>
      <w:r>
        <w:rPr>
          <w:rFonts w:ascii="Trebuchet MS" w:hAnsi="Trebuchet MS"/>
          <w:sz w:val="24"/>
        </w:rPr>
        <w:t xml:space="preserve"> the formation curriculum</w:t>
      </w:r>
      <w:r w:rsidR="006365CC">
        <w:rPr>
          <w:rFonts w:ascii="Trebuchet MS" w:hAnsi="Trebuchet MS"/>
          <w:sz w:val="24"/>
        </w:rPr>
        <w:t>.  T</w:t>
      </w:r>
      <w:r>
        <w:rPr>
          <w:rFonts w:ascii="Trebuchet MS" w:hAnsi="Trebuchet MS"/>
          <w:sz w:val="24"/>
        </w:rPr>
        <w:t xml:space="preserve">o reserve a spot on the team: </w:t>
      </w:r>
      <w:hyperlink r:id="rId15" w:history="1">
        <w:r w:rsidRPr="0098048E">
          <w:rPr>
            <w:rStyle w:val="Hyperlink"/>
            <w:rFonts w:ascii="Trebuchet MS" w:hAnsi="Trebuchet MS"/>
            <w:sz w:val="24"/>
          </w:rPr>
          <w:t>jgassman@orlandodiocese.org</w:t>
        </w:r>
      </w:hyperlink>
      <w:r>
        <w:rPr>
          <w:rFonts w:ascii="Trebuchet MS" w:hAnsi="Trebuchet MS"/>
          <w:sz w:val="24"/>
        </w:rPr>
        <w:t>.  Include a brief biography on your training/curriculum development experience.</w:t>
      </w:r>
    </w:p>
    <w:p w14:paraId="78B2C2EC" w14:textId="77777777" w:rsidR="00103C2D" w:rsidRDefault="00103C2D">
      <w:pPr>
        <w:rPr>
          <w:rFonts w:ascii="Trebuchet MS" w:hAnsi="Trebuchet MS"/>
          <w:sz w:val="24"/>
          <w:u w:val="single"/>
        </w:rPr>
      </w:pPr>
      <w:r>
        <w:rPr>
          <w:rFonts w:ascii="Trebuchet MS" w:hAnsi="Trebuchet MS"/>
          <w:sz w:val="24"/>
          <w:u w:val="single"/>
        </w:rPr>
        <w:br w:type="page"/>
      </w:r>
    </w:p>
    <w:p w14:paraId="55F75860" w14:textId="3C67E46B" w:rsidR="002C385F" w:rsidRDefault="002C385F" w:rsidP="002C385F">
      <w:pPr>
        <w:tabs>
          <w:tab w:val="left" w:pos="1080"/>
          <w:tab w:val="left" w:pos="3240"/>
          <w:tab w:val="left" w:pos="5235"/>
        </w:tabs>
        <w:spacing w:after="200" w:line="276" w:lineRule="auto"/>
        <w:jc w:val="both"/>
        <w:rPr>
          <w:rFonts w:ascii="Trebuchet MS" w:hAnsi="Trebuchet MS"/>
          <w:sz w:val="24"/>
        </w:rPr>
      </w:pPr>
      <w:r>
        <w:rPr>
          <w:rFonts w:ascii="Trebuchet MS" w:hAnsi="Trebuchet MS"/>
          <w:sz w:val="24"/>
          <w:u w:val="single"/>
        </w:rPr>
        <w:lastRenderedPageBreak/>
        <w:t>Applicants</w:t>
      </w:r>
      <w:r w:rsidRPr="00E27915">
        <w:rPr>
          <w:rFonts w:ascii="Trebuchet MS" w:hAnsi="Trebuchet MS"/>
          <w:sz w:val="24"/>
          <w:u w:val="single"/>
        </w:rPr>
        <w:t xml:space="preserve"> (Cohort 2024)</w:t>
      </w:r>
    </w:p>
    <w:p w14:paraId="0D063FE2" w14:textId="77777777" w:rsidR="002C385F" w:rsidRDefault="002C385F" w:rsidP="002C385F">
      <w:pPr>
        <w:tabs>
          <w:tab w:val="left" w:pos="1080"/>
          <w:tab w:val="left" w:pos="3240"/>
          <w:tab w:val="left" w:pos="5235"/>
        </w:tabs>
        <w:spacing w:after="200" w:line="276" w:lineRule="auto"/>
        <w:ind w:left="360"/>
        <w:jc w:val="both"/>
        <w:rPr>
          <w:rFonts w:ascii="Trebuchet MS" w:hAnsi="Trebuchet MS"/>
          <w:sz w:val="24"/>
        </w:rPr>
      </w:pPr>
      <w:r>
        <w:rPr>
          <w:rFonts w:ascii="Trebuchet MS" w:hAnsi="Trebuchet MS"/>
          <w:sz w:val="24"/>
        </w:rPr>
        <w:t>Statistical Summary</w:t>
      </w:r>
    </w:p>
    <w:p w14:paraId="43CD6EE2" w14:textId="77777777" w:rsidR="002C385F" w:rsidRDefault="002C385F" w:rsidP="002C385F">
      <w:pPr>
        <w:pStyle w:val="ListParagraph"/>
        <w:numPr>
          <w:ilvl w:val="0"/>
          <w:numId w:val="15"/>
        </w:numPr>
        <w:tabs>
          <w:tab w:val="left" w:pos="1080"/>
          <w:tab w:val="left" w:pos="3240"/>
          <w:tab w:val="left" w:pos="5235"/>
        </w:tabs>
        <w:spacing w:after="200" w:line="276" w:lineRule="auto"/>
        <w:ind w:left="1080"/>
        <w:jc w:val="both"/>
        <w:rPr>
          <w:rFonts w:ascii="Trebuchet MS" w:hAnsi="Trebuchet MS"/>
          <w:sz w:val="24"/>
        </w:rPr>
      </w:pPr>
      <w:r w:rsidRPr="001131A4">
        <w:rPr>
          <w:rFonts w:ascii="Trebuchet MS" w:hAnsi="Trebuchet MS"/>
          <w:sz w:val="24"/>
        </w:rPr>
        <w:t>77 men inquired about the permanent diaconate</w:t>
      </w:r>
    </w:p>
    <w:p w14:paraId="3B23AD44" w14:textId="77777777" w:rsidR="002C385F" w:rsidRDefault="002C385F" w:rsidP="002C385F">
      <w:pPr>
        <w:pStyle w:val="ListParagraph"/>
        <w:numPr>
          <w:ilvl w:val="0"/>
          <w:numId w:val="15"/>
        </w:numPr>
        <w:tabs>
          <w:tab w:val="left" w:pos="1080"/>
          <w:tab w:val="left" w:pos="3240"/>
          <w:tab w:val="left" w:pos="5235"/>
        </w:tabs>
        <w:spacing w:after="200" w:line="276" w:lineRule="auto"/>
        <w:ind w:left="1080"/>
        <w:jc w:val="both"/>
        <w:rPr>
          <w:rFonts w:ascii="Trebuchet MS" w:hAnsi="Trebuchet MS"/>
          <w:sz w:val="24"/>
        </w:rPr>
      </w:pPr>
      <w:r w:rsidRPr="001131A4">
        <w:rPr>
          <w:rFonts w:ascii="Trebuchet MS" w:hAnsi="Trebuchet MS"/>
          <w:sz w:val="24"/>
        </w:rPr>
        <w:t>62 applications were requested by pastors</w:t>
      </w:r>
    </w:p>
    <w:p w14:paraId="62BAE962" w14:textId="77777777" w:rsidR="002C385F" w:rsidRDefault="002C385F" w:rsidP="002C385F">
      <w:pPr>
        <w:pStyle w:val="ListParagraph"/>
        <w:numPr>
          <w:ilvl w:val="1"/>
          <w:numId w:val="15"/>
        </w:numPr>
        <w:tabs>
          <w:tab w:val="left" w:pos="1080"/>
          <w:tab w:val="left" w:pos="3240"/>
          <w:tab w:val="left" w:pos="5235"/>
        </w:tabs>
        <w:spacing w:after="200" w:line="276" w:lineRule="auto"/>
        <w:ind w:left="1800"/>
        <w:jc w:val="both"/>
        <w:rPr>
          <w:rFonts w:ascii="Trebuchet MS" w:hAnsi="Trebuchet MS"/>
          <w:sz w:val="24"/>
        </w:rPr>
      </w:pPr>
      <w:r>
        <w:rPr>
          <w:rFonts w:ascii="Trebuchet MS" w:hAnsi="Trebuchet MS"/>
          <w:sz w:val="24"/>
        </w:rPr>
        <w:t>17 individuals choose not to submit an application</w:t>
      </w:r>
    </w:p>
    <w:p w14:paraId="37985315" w14:textId="77777777" w:rsidR="002C385F" w:rsidRDefault="002C385F" w:rsidP="002C385F">
      <w:pPr>
        <w:pStyle w:val="ListParagraph"/>
        <w:numPr>
          <w:ilvl w:val="0"/>
          <w:numId w:val="15"/>
        </w:numPr>
        <w:tabs>
          <w:tab w:val="left" w:pos="1080"/>
          <w:tab w:val="left" w:pos="3240"/>
          <w:tab w:val="left" w:pos="5235"/>
        </w:tabs>
        <w:spacing w:after="200" w:line="276" w:lineRule="auto"/>
        <w:ind w:left="1080"/>
        <w:jc w:val="both"/>
        <w:rPr>
          <w:rFonts w:ascii="Trebuchet MS" w:hAnsi="Trebuchet MS"/>
          <w:sz w:val="24"/>
        </w:rPr>
      </w:pPr>
      <w:r>
        <w:rPr>
          <w:rFonts w:ascii="Trebuchet MS" w:hAnsi="Trebuchet MS"/>
          <w:sz w:val="24"/>
        </w:rPr>
        <w:t>45 applications were received</w:t>
      </w:r>
    </w:p>
    <w:p w14:paraId="69B8177B" w14:textId="7BFDAFEC" w:rsidR="002C385F" w:rsidRDefault="002C385F" w:rsidP="002C385F">
      <w:pPr>
        <w:pStyle w:val="ListParagraph"/>
        <w:numPr>
          <w:ilvl w:val="1"/>
          <w:numId w:val="15"/>
        </w:numPr>
        <w:tabs>
          <w:tab w:val="left" w:pos="1080"/>
          <w:tab w:val="left" w:pos="3240"/>
          <w:tab w:val="left" w:pos="5235"/>
        </w:tabs>
        <w:spacing w:after="200" w:line="276" w:lineRule="auto"/>
        <w:ind w:left="1800"/>
        <w:jc w:val="both"/>
        <w:rPr>
          <w:rFonts w:ascii="Trebuchet MS" w:hAnsi="Trebuchet MS"/>
          <w:sz w:val="24"/>
        </w:rPr>
      </w:pPr>
      <w:r>
        <w:rPr>
          <w:rFonts w:ascii="Trebuchet MS" w:hAnsi="Trebuchet MS"/>
          <w:sz w:val="24"/>
        </w:rPr>
        <w:t>1</w:t>
      </w:r>
      <w:r w:rsidR="007C210B">
        <w:rPr>
          <w:rFonts w:ascii="Trebuchet MS" w:hAnsi="Trebuchet MS"/>
          <w:sz w:val="24"/>
        </w:rPr>
        <w:t>6</w:t>
      </w:r>
      <w:r>
        <w:rPr>
          <w:rFonts w:ascii="Trebuchet MS" w:hAnsi="Trebuchet MS"/>
          <w:sz w:val="24"/>
        </w:rPr>
        <w:t xml:space="preserve"> were withdraw</w:t>
      </w:r>
      <w:r w:rsidR="007C210B">
        <w:rPr>
          <w:rFonts w:ascii="Trebuchet MS" w:hAnsi="Trebuchet MS"/>
          <w:sz w:val="24"/>
        </w:rPr>
        <w:t>n</w:t>
      </w:r>
      <w:r>
        <w:rPr>
          <w:rFonts w:ascii="Trebuchet MS" w:hAnsi="Trebuchet MS"/>
          <w:sz w:val="24"/>
        </w:rPr>
        <w:t xml:space="preserve"> for various reasons during application reviews</w:t>
      </w:r>
    </w:p>
    <w:p w14:paraId="30569EF6" w14:textId="77777777" w:rsidR="002C385F" w:rsidRDefault="002C385F" w:rsidP="002C385F">
      <w:pPr>
        <w:tabs>
          <w:tab w:val="left" w:pos="1080"/>
          <w:tab w:val="left" w:pos="3240"/>
          <w:tab w:val="left" w:pos="5235"/>
        </w:tabs>
        <w:spacing w:after="200" w:line="276" w:lineRule="auto"/>
        <w:ind w:left="720"/>
        <w:jc w:val="both"/>
        <w:rPr>
          <w:rFonts w:ascii="Trebuchet MS" w:hAnsi="Trebuchet MS"/>
          <w:sz w:val="24"/>
        </w:rPr>
      </w:pPr>
      <w:r>
        <w:rPr>
          <w:rFonts w:ascii="Trebuchet MS" w:hAnsi="Trebuchet MS"/>
          <w:sz w:val="24"/>
        </w:rPr>
        <w:t>Interview Team is comprised of:</w:t>
      </w:r>
    </w:p>
    <w:p w14:paraId="061D1365" w14:textId="77777777" w:rsidR="002C385F" w:rsidRDefault="002C385F" w:rsidP="002C385F">
      <w:pPr>
        <w:pStyle w:val="ListParagraph"/>
        <w:numPr>
          <w:ilvl w:val="0"/>
          <w:numId w:val="10"/>
        </w:numPr>
        <w:tabs>
          <w:tab w:val="left" w:pos="1080"/>
          <w:tab w:val="left" w:pos="3240"/>
          <w:tab w:val="left" w:pos="5235"/>
        </w:tabs>
        <w:spacing w:after="200" w:line="276" w:lineRule="auto"/>
        <w:ind w:left="720"/>
        <w:jc w:val="both"/>
        <w:rPr>
          <w:rFonts w:ascii="Trebuchet MS" w:hAnsi="Trebuchet MS"/>
          <w:sz w:val="24"/>
        </w:rPr>
        <w:sectPr w:rsidR="002C385F" w:rsidSect="001F270A">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docGrid w:linePitch="360"/>
        </w:sectPr>
      </w:pPr>
    </w:p>
    <w:p w14:paraId="247DBCDF" w14:textId="2EEE1C1E" w:rsidR="002C385F" w:rsidRDefault="002C385F" w:rsidP="002C385F">
      <w:pPr>
        <w:pStyle w:val="ListParagraph"/>
        <w:numPr>
          <w:ilvl w:val="0"/>
          <w:numId w:val="10"/>
        </w:numPr>
        <w:tabs>
          <w:tab w:val="left" w:pos="1080"/>
          <w:tab w:val="left" w:pos="3240"/>
          <w:tab w:val="left" w:pos="5235"/>
        </w:tabs>
        <w:spacing w:after="200" w:line="276" w:lineRule="auto"/>
        <w:jc w:val="both"/>
        <w:rPr>
          <w:rFonts w:ascii="Trebuchet MS" w:hAnsi="Trebuchet MS"/>
          <w:sz w:val="24"/>
        </w:rPr>
      </w:pPr>
      <w:r>
        <w:rPr>
          <w:rFonts w:ascii="Trebuchet MS" w:hAnsi="Trebuchet MS"/>
          <w:sz w:val="24"/>
        </w:rPr>
        <w:t>Deacon Joe</w:t>
      </w:r>
      <w:r w:rsidR="007C210B">
        <w:rPr>
          <w:rFonts w:ascii="Trebuchet MS" w:hAnsi="Trebuchet MS"/>
          <w:sz w:val="24"/>
        </w:rPr>
        <w:t xml:space="preserve"> &amp; Judy</w:t>
      </w:r>
      <w:r>
        <w:rPr>
          <w:rFonts w:ascii="Trebuchet MS" w:hAnsi="Trebuchet MS"/>
          <w:sz w:val="24"/>
        </w:rPr>
        <w:t xml:space="preserve"> Gassman</w:t>
      </w:r>
    </w:p>
    <w:p w14:paraId="06C36CD0" w14:textId="77777777" w:rsidR="002C385F" w:rsidRDefault="002C385F" w:rsidP="002C385F">
      <w:pPr>
        <w:pStyle w:val="ListParagraph"/>
        <w:numPr>
          <w:ilvl w:val="0"/>
          <w:numId w:val="10"/>
        </w:numPr>
        <w:tabs>
          <w:tab w:val="left" w:pos="1080"/>
          <w:tab w:val="left" w:pos="3240"/>
          <w:tab w:val="left" w:pos="5235"/>
        </w:tabs>
        <w:spacing w:after="200" w:line="276" w:lineRule="auto"/>
        <w:jc w:val="both"/>
        <w:rPr>
          <w:rFonts w:ascii="Trebuchet MS" w:hAnsi="Trebuchet MS"/>
          <w:sz w:val="24"/>
        </w:rPr>
      </w:pPr>
      <w:r>
        <w:rPr>
          <w:rFonts w:ascii="Trebuchet MS" w:hAnsi="Trebuchet MS"/>
          <w:sz w:val="24"/>
        </w:rPr>
        <w:t>Deacon Rick &amp; Debbie Chabot</w:t>
      </w:r>
    </w:p>
    <w:p w14:paraId="5A9E7C04" w14:textId="52DF95C1" w:rsidR="007C210B" w:rsidRDefault="002C385F" w:rsidP="007C210B">
      <w:pPr>
        <w:pStyle w:val="ListParagraph"/>
        <w:numPr>
          <w:ilvl w:val="0"/>
          <w:numId w:val="10"/>
        </w:numPr>
        <w:tabs>
          <w:tab w:val="left" w:pos="1080"/>
          <w:tab w:val="left" w:pos="3240"/>
          <w:tab w:val="left" w:pos="5235"/>
        </w:tabs>
        <w:spacing w:after="200" w:line="276" w:lineRule="auto"/>
        <w:jc w:val="both"/>
        <w:rPr>
          <w:rFonts w:ascii="Trebuchet MS" w:hAnsi="Trebuchet MS"/>
          <w:sz w:val="24"/>
        </w:rPr>
      </w:pPr>
      <w:r>
        <w:rPr>
          <w:rFonts w:ascii="Trebuchet MS" w:hAnsi="Trebuchet MS"/>
          <w:sz w:val="24"/>
        </w:rPr>
        <w:t>Deacon Dave Gray</w:t>
      </w:r>
    </w:p>
    <w:p w14:paraId="6680E959" w14:textId="3A25A299" w:rsidR="007C210B" w:rsidRPr="007C210B" w:rsidRDefault="007C210B" w:rsidP="007C210B">
      <w:pPr>
        <w:pStyle w:val="ListParagraph"/>
        <w:tabs>
          <w:tab w:val="left" w:pos="1080"/>
          <w:tab w:val="left" w:pos="3240"/>
          <w:tab w:val="left" w:pos="5235"/>
        </w:tabs>
        <w:spacing w:after="200" w:line="276" w:lineRule="auto"/>
        <w:ind w:left="1080"/>
        <w:jc w:val="both"/>
        <w:rPr>
          <w:rFonts w:ascii="Trebuchet MS" w:hAnsi="Trebuchet MS"/>
          <w:sz w:val="20"/>
        </w:rPr>
      </w:pPr>
    </w:p>
    <w:p w14:paraId="29AB44A1" w14:textId="77777777" w:rsidR="002C385F" w:rsidRDefault="002C385F" w:rsidP="002C385F">
      <w:pPr>
        <w:pStyle w:val="ListParagraph"/>
        <w:numPr>
          <w:ilvl w:val="0"/>
          <w:numId w:val="10"/>
        </w:numPr>
        <w:tabs>
          <w:tab w:val="left" w:pos="1080"/>
          <w:tab w:val="left" w:pos="3240"/>
          <w:tab w:val="left" w:pos="5235"/>
        </w:tabs>
        <w:spacing w:after="200" w:line="276" w:lineRule="auto"/>
        <w:jc w:val="both"/>
        <w:rPr>
          <w:rFonts w:ascii="Trebuchet MS" w:hAnsi="Trebuchet MS"/>
          <w:sz w:val="24"/>
        </w:rPr>
      </w:pPr>
      <w:r>
        <w:rPr>
          <w:rFonts w:ascii="Trebuchet MS" w:hAnsi="Trebuchet MS"/>
          <w:sz w:val="24"/>
        </w:rPr>
        <w:t>Deacon John Rumplasch</w:t>
      </w:r>
    </w:p>
    <w:p w14:paraId="07F9C767" w14:textId="77777777" w:rsidR="007C210B" w:rsidRDefault="002C385F" w:rsidP="007C210B">
      <w:pPr>
        <w:pStyle w:val="ListParagraph"/>
        <w:numPr>
          <w:ilvl w:val="0"/>
          <w:numId w:val="10"/>
        </w:numPr>
        <w:tabs>
          <w:tab w:val="left" w:pos="1080"/>
          <w:tab w:val="left" w:pos="3240"/>
          <w:tab w:val="left" w:pos="5235"/>
        </w:tabs>
        <w:spacing w:after="200" w:line="276" w:lineRule="auto"/>
        <w:jc w:val="both"/>
        <w:rPr>
          <w:rFonts w:ascii="Trebuchet MS" w:hAnsi="Trebuchet MS"/>
          <w:sz w:val="24"/>
        </w:rPr>
      </w:pPr>
      <w:r>
        <w:rPr>
          <w:rFonts w:ascii="Trebuchet MS" w:hAnsi="Trebuchet MS"/>
          <w:sz w:val="24"/>
        </w:rPr>
        <w:t>Deacon Eddie &amp; Mariela Cruz</w:t>
      </w:r>
    </w:p>
    <w:p w14:paraId="59509E30" w14:textId="14635C83" w:rsidR="002C385F" w:rsidRPr="007C210B" w:rsidRDefault="007C210B" w:rsidP="007C210B">
      <w:pPr>
        <w:pStyle w:val="ListParagraph"/>
        <w:numPr>
          <w:ilvl w:val="0"/>
          <w:numId w:val="10"/>
        </w:numPr>
        <w:tabs>
          <w:tab w:val="left" w:pos="1080"/>
          <w:tab w:val="left" w:pos="3240"/>
          <w:tab w:val="left" w:pos="5235"/>
        </w:tabs>
        <w:spacing w:after="200" w:line="276" w:lineRule="auto"/>
        <w:jc w:val="both"/>
        <w:rPr>
          <w:rFonts w:ascii="Trebuchet MS" w:hAnsi="Trebuchet MS"/>
          <w:sz w:val="24"/>
        </w:rPr>
        <w:sectPr w:rsidR="002C385F" w:rsidRPr="007C210B" w:rsidSect="001F270A">
          <w:type w:val="continuous"/>
          <w:pgSz w:w="12240" w:h="15840"/>
          <w:pgMar w:top="1440" w:right="1440" w:bottom="1440" w:left="1440" w:header="720" w:footer="720" w:gutter="0"/>
          <w:cols w:num="2" w:space="720"/>
          <w:docGrid w:linePitch="360"/>
        </w:sectPr>
      </w:pPr>
      <w:r w:rsidRPr="007C210B">
        <w:rPr>
          <w:rFonts w:ascii="Trebuchet MS" w:hAnsi="Trebuchet MS"/>
          <w:sz w:val="24"/>
        </w:rPr>
        <w:t>Deacon Jose Class</w:t>
      </w:r>
    </w:p>
    <w:p w14:paraId="12D404FB" w14:textId="7C163BB6" w:rsidR="007C210B" w:rsidRDefault="007C210B" w:rsidP="007C210B">
      <w:pPr>
        <w:pStyle w:val="ListParagraph"/>
        <w:numPr>
          <w:ilvl w:val="0"/>
          <w:numId w:val="18"/>
        </w:numPr>
        <w:spacing w:before="200" w:after="0"/>
        <w:ind w:left="1800"/>
        <w:rPr>
          <w:rFonts w:ascii="Trebuchet MS" w:hAnsi="Trebuchet MS"/>
          <w:sz w:val="24"/>
        </w:rPr>
      </w:pPr>
      <w:r>
        <w:rPr>
          <w:rFonts w:ascii="Trebuchet MS" w:hAnsi="Trebuchet MS"/>
          <w:sz w:val="24"/>
        </w:rPr>
        <w:t>4 applicant were recommended for non-selection.</w:t>
      </w:r>
    </w:p>
    <w:p w14:paraId="42F9F390" w14:textId="77777777" w:rsidR="007C210B" w:rsidRPr="007C210B" w:rsidRDefault="007C210B" w:rsidP="007C210B">
      <w:pPr>
        <w:pStyle w:val="ListParagraph"/>
        <w:spacing w:before="200" w:after="0"/>
        <w:ind w:left="1440"/>
        <w:rPr>
          <w:rFonts w:ascii="Trebuchet MS" w:hAnsi="Trebuchet MS"/>
          <w:sz w:val="20"/>
        </w:rPr>
      </w:pPr>
    </w:p>
    <w:p w14:paraId="5F039774" w14:textId="79DCAFD2" w:rsidR="002C385F" w:rsidRDefault="007C210B" w:rsidP="007C210B">
      <w:pPr>
        <w:tabs>
          <w:tab w:val="left" w:pos="5040"/>
          <w:tab w:val="left" w:pos="5235"/>
        </w:tabs>
        <w:spacing w:after="0" w:line="240" w:lineRule="auto"/>
        <w:ind w:left="360"/>
        <w:jc w:val="both"/>
        <w:rPr>
          <w:rFonts w:ascii="Trebuchet MS" w:hAnsi="Trebuchet MS"/>
          <w:sz w:val="24"/>
        </w:rPr>
      </w:pPr>
      <w:r>
        <w:rPr>
          <w:rFonts w:ascii="Trebuchet MS" w:hAnsi="Trebuchet MS"/>
          <w:sz w:val="24"/>
        </w:rPr>
        <w:t>25 applicants have been recommended to the Bishop to be invited into the Discernment year.  Of</w:t>
      </w:r>
      <w:r w:rsidR="002C385F">
        <w:rPr>
          <w:rFonts w:ascii="Trebuchet MS" w:hAnsi="Trebuchet MS"/>
          <w:sz w:val="24"/>
        </w:rPr>
        <w:t>ficial notifications will be out</w:t>
      </w:r>
      <w:r>
        <w:rPr>
          <w:rFonts w:ascii="Trebuchet MS" w:hAnsi="Trebuchet MS"/>
          <w:sz w:val="24"/>
        </w:rPr>
        <w:t xml:space="preserve"> by July 1, 2018</w:t>
      </w:r>
      <w:r w:rsidR="002C385F">
        <w:rPr>
          <w:rFonts w:ascii="Trebuchet MS" w:hAnsi="Trebuchet MS"/>
          <w:sz w:val="24"/>
        </w:rPr>
        <w:t>.</w:t>
      </w:r>
    </w:p>
    <w:p w14:paraId="27D62B10" w14:textId="77777777" w:rsidR="002C385F" w:rsidRDefault="002C385F" w:rsidP="002C385F">
      <w:pPr>
        <w:tabs>
          <w:tab w:val="left" w:pos="360"/>
          <w:tab w:val="left" w:pos="2520"/>
          <w:tab w:val="left" w:pos="5235"/>
        </w:tabs>
        <w:spacing w:after="0" w:line="240" w:lineRule="auto"/>
        <w:rPr>
          <w:rFonts w:ascii="Trebuchet MS" w:hAnsi="Trebuchet MS"/>
          <w:sz w:val="24"/>
        </w:rPr>
      </w:pPr>
    </w:p>
    <w:p w14:paraId="25212A20" w14:textId="1E25B840" w:rsidR="007C210B" w:rsidRDefault="002C385F" w:rsidP="007C210B">
      <w:pPr>
        <w:tabs>
          <w:tab w:val="left" w:pos="360"/>
          <w:tab w:val="left" w:pos="2520"/>
          <w:tab w:val="left" w:pos="5235"/>
        </w:tabs>
        <w:spacing w:after="200" w:line="240" w:lineRule="auto"/>
        <w:ind w:left="360" w:hanging="360"/>
        <w:jc w:val="both"/>
        <w:rPr>
          <w:rFonts w:ascii="Trebuchet MS" w:hAnsi="Trebuchet MS"/>
          <w:sz w:val="24"/>
        </w:rPr>
      </w:pPr>
      <w:r>
        <w:rPr>
          <w:rFonts w:ascii="Trebuchet MS" w:hAnsi="Trebuchet MS"/>
          <w:sz w:val="24"/>
          <w:u w:val="single"/>
        </w:rPr>
        <w:t>Deacon Mentors</w:t>
      </w:r>
      <w:r>
        <w:rPr>
          <w:rFonts w:ascii="Trebuchet MS" w:hAnsi="Trebuchet MS"/>
          <w:sz w:val="24"/>
        </w:rPr>
        <w:t xml:space="preserve">.  We are in need of deacon mentors.  </w:t>
      </w:r>
      <w:r w:rsidR="007C210B">
        <w:rPr>
          <w:rFonts w:ascii="Trebuchet MS" w:hAnsi="Trebuchet MS"/>
          <w:sz w:val="24"/>
        </w:rPr>
        <w:t>We would like to keep the one-on-one, Mentor, Mentee ratio as we find it most beneficial for both the mentor and mentee.</w:t>
      </w:r>
      <w:r w:rsidR="00A96E75">
        <w:rPr>
          <w:rFonts w:ascii="Trebuchet MS" w:hAnsi="Trebuchet MS"/>
          <w:sz w:val="24"/>
        </w:rPr>
        <w:t xml:space="preserve">  </w:t>
      </w:r>
    </w:p>
    <w:p w14:paraId="0A04EE28" w14:textId="76974941" w:rsidR="00103C2D" w:rsidRPr="00103C2D" w:rsidRDefault="00103C2D" w:rsidP="007C210B">
      <w:pPr>
        <w:tabs>
          <w:tab w:val="left" w:pos="360"/>
          <w:tab w:val="left" w:pos="2520"/>
          <w:tab w:val="left" w:pos="5235"/>
        </w:tabs>
        <w:spacing w:after="200" w:line="240" w:lineRule="auto"/>
        <w:ind w:left="360" w:hanging="360"/>
        <w:jc w:val="both"/>
        <w:rPr>
          <w:rFonts w:ascii="Trebuchet MS" w:hAnsi="Trebuchet MS"/>
          <w:sz w:val="24"/>
        </w:rPr>
      </w:pPr>
      <w:r>
        <w:rPr>
          <w:rFonts w:ascii="Trebuchet MS" w:hAnsi="Trebuchet MS"/>
          <w:sz w:val="24"/>
        </w:rPr>
        <w:tab/>
        <w:t>We are willing to travel to the deaneries to do the Mentorship Workshop.  If you are interested in hosting a mentor workshop for your deanery please contact me to schedule a date.</w:t>
      </w:r>
    </w:p>
    <w:p w14:paraId="29DFC1A6" w14:textId="0459CFF1" w:rsidR="002C385F" w:rsidRDefault="002C385F" w:rsidP="00A96E75">
      <w:pPr>
        <w:tabs>
          <w:tab w:val="left" w:pos="2520"/>
          <w:tab w:val="left" w:pos="5235"/>
        </w:tabs>
        <w:spacing w:after="200" w:line="240" w:lineRule="auto"/>
        <w:ind w:left="720" w:hanging="360"/>
        <w:rPr>
          <w:rFonts w:ascii="Trebuchet MS" w:hAnsi="Trebuchet MS"/>
          <w:sz w:val="24"/>
        </w:rPr>
      </w:pPr>
      <w:r>
        <w:rPr>
          <w:rFonts w:ascii="Trebuchet MS" w:hAnsi="Trebuchet MS"/>
          <w:sz w:val="24"/>
        </w:rPr>
        <w:t>If you are interested in becoming a deacon mentor you must be a:</w:t>
      </w:r>
    </w:p>
    <w:p w14:paraId="0814BCD9" w14:textId="77777777" w:rsidR="002C385F" w:rsidRDefault="002C385F" w:rsidP="002C385F">
      <w:pPr>
        <w:pStyle w:val="ListParagraph"/>
        <w:numPr>
          <w:ilvl w:val="0"/>
          <w:numId w:val="11"/>
        </w:numPr>
        <w:tabs>
          <w:tab w:val="left" w:pos="360"/>
          <w:tab w:val="left" w:pos="2520"/>
          <w:tab w:val="left" w:pos="5235"/>
        </w:tabs>
        <w:spacing w:after="200" w:line="240" w:lineRule="auto"/>
        <w:rPr>
          <w:rFonts w:ascii="Trebuchet MS" w:hAnsi="Trebuchet MS"/>
          <w:sz w:val="24"/>
        </w:rPr>
      </w:pPr>
      <w:r>
        <w:rPr>
          <w:rFonts w:ascii="Trebuchet MS" w:hAnsi="Trebuchet MS"/>
          <w:sz w:val="24"/>
        </w:rPr>
        <w:t>Active Deacon in Good Standing,</w:t>
      </w:r>
    </w:p>
    <w:p w14:paraId="1E9D8582" w14:textId="77777777" w:rsidR="002C385F" w:rsidRDefault="002C385F" w:rsidP="002C385F">
      <w:pPr>
        <w:pStyle w:val="ListParagraph"/>
        <w:numPr>
          <w:ilvl w:val="0"/>
          <w:numId w:val="11"/>
        </w:numPr>
        <w:tabs>
          <w:tab w:val="left" w:pos="360"/>
          <w:tab w:val="left" w:pos="2520"/>
          <w:tab w:val="left" w:pos="5235"/>
        </w:tabs>
        <w:spacing w:after="200" w:line="240" w:lineRule="auto"/>
        <w:rPr>
          <w:rFonts w:ascii="Trebuchet MS" w:hAnsi="Trebuchet MS"/>
          <w:sz w:val="24"/>
        </w:rPr>
      </w:pPr>
      <w:r>
        <w:rPr>
          <w:rFonts w:ascii="Trebuchet MS" w:hAnsi="Trebuchet MS"/>
          <w:sz w:val="24"/>
        </w:rPr>
        <w:t xml:space="preserve">Deacon for at least three (3) years </w:t>
      </w:r>
      <w:r w:rsidRPr="007A4265">
        <w:rPr>
          <w:rFonts w:ascii="Georgia" w:hAnsi="Georgia"/>
          <w:i/>
          <w:sz w:val="20"/>
        </w:rPr>
        <w:t>(Exceptions made on a case-by-case basis)</w:t>
      </w:r>
      <w:r w:rsidRPr="004F62DE">
        <w:rPr>
          <w:rFonts w:ascii="Trebuchet MS" w:hAnsi="Trebuchet MS"/>
          <w:sz w:val="24"/>
        </w:rPr>
        <w:t>,</w:t>
      </w:r>
    </w:p>
    <w:p w14:paraId="29FC0831" w14:textId="036158E4" w:rsidR="007E3466" w:rsidRPr="00A96E75" w:rsidRDefault="002C385F" w:rsidP="00577D6D">
      <w:pPr>
        <w:pStyle w:val="ListParagraph"/>
        <w:numPr>
          <w:ilvl w:val="0"/>
          <w:numId w:val="11"/>
        </w:numPr>
        <w:tabs>
          <w:tab w:val="left" w:pos="360"/>
          <w:tab w:val="left" w:pos="2520"/>
          <w:tab w:val="left" w:pos="5235"/>
        </w:tabs>
        <w:spacing w:after="200" w:line="240" w:lineRule="auto"/>
        <w:rPr>
          <w:rFonts w:ascii="Trebuchet MS" w:hAnsi="Trebuchet MS"/>
          <w:sz w:val="24"/>
        </w:rPr>
      </w:pPr>
      <w:r w:rsidRPr="00A96E75">
        <w:rPr>
          <w:rFonts w:ascii="Trebuchet MS" w:hAnsi="Trebuchet MS"/>
          <w:sz w:val="24"/>
        </w:rPr>
        <w:t xml:space="preserve">Serving ministry in and outside the walls of the Church, and </w:t>
      </w:r>
    </w:p>
    <w:p w14:paraId="50876027" w14:textId="77777777" w:rsidR="002C385F" w:rsidRDefault="002C385F" w:rsidP="002C385F">
      <w:pPr>
        <w:pStyle w:val="ListParagraph"/>
        <w:numPr>
          <w:ilvl w:val="0"/>
          <w:numId w:val="11"/>
        </w:numPr>
        <w:tabs>
          <w:tab w:val="left" w:pos="360"/>
          <w:tab w:val="left" w:pos="2520"/>
          <w:tab w:val="left" w:pos="5235"/>
        </w:tabs>
        <w:spacing w:after="200" w:line="240" w:lineRule="auto"/>
        <w:rPr>
          <w:rFonts w:ascii="Trebuchet MS" w:hAnsi="Trebuchet MS"/>
          <w:sz w:val="24"/>
        </w:rPr>
      </w:pPr>
      <w:r>
        <w:rPr>
          <w:rFonts w:ascii="Trebuchet MS" w:hAnsi="Trebuchet MS"/>
          <w:sz w:val="24"/>
        </w:rPr>
        <w:t>Willing to fulfill all the requirements of the Deacon Mentor Program.</w:t>
      </w:r>
    </w:p>
    <w:p w14:paraId="489BDACD" w14:textId="77777777" w:rsidR="00A96E75" w:rsidRDefault="00A96E75" w:rsidP="00A96E75">
      <w:pPr>
        <w:pStyle w:val="ListParagraph"/>
        <w:tabs>
          <w:tab w:val="left" w:pos="360"/>
          <w:tab w:val="left" w:pos="2520"/>
          <w:tab w:val="left" w:pos="5235"/>
        </w:tabs>
        <w:spacing w:after="200" w:line="240" w:lineRule="auto"/>
        <w:ind w:left="1080"/>
        <w:rPr>
          <w:rFonts w:ascii="Trebuchet MS" w:hAnsi="Trebuchet MS"/>
          <w:sz w:val="24"/>
        </w:rPr>
      </w:pPr>
    </w:p>
    <w:p w14:paraId="74808C62" w14:textId="77777777" w:rsidR="002C385F" w:rsidRDefault="002C385F" w:rsidP="002C385F">
      <w:pPr>
        <w:pStyle w:val="ListParagraph"/>
        <w:numPr>
          <w:ilvl w:val="1"/>
          <w:numId w:val="11"/>
        </w:numPr>
        <w:tabs>
          <w:tab w:val="left" w:pos="360"/>
          <w:tab w:val="left" w:pos="2520"/>
          <w:tab w:val="left" w:pos="5235"/>
        </w:tabs>
        <w:spacing w:after="200" w:line="240" w:lineRule="auto"/>
        <w:rPr>
          <w:rFonts w:ascii="Trebuchet MS" w:hAnsi="Trebuchet MS"/>
          <w:sz w:val="24"/>
        </w:rPr>
      </w:pPr>
      <w:r>
        <w:rPr>
          <w:rFonts w:ascii="Trebuchet MS" w:hAnsi="Trebuchet MS"/>
          <w:sz w:val="24"/>
        </w:rPr>
        <w:t>Meeting Mentee at least once a month,</w:t>
      </w:r>
    </w:p>
    <w:p w14:paraId="0296921A" w14:textId="77777777" w:rsidR="002C385F" w:rsidRDefault="002C385F" w:rsidP="002C385F">
      <w:pPr>
        <w:pStyle w:val="ListParagraph"/>
        <w:numPr>
          <w:ilvl w:val="1"/>
          <w:numId w:val="11"/>
        </w:numPr>
        <w:tabs>
          <w:tab w:val="left" w:pos="360"/>
          <w:tab w:val="left" w:pos="2520"/>
          <w:tab w:val="left" w:pos="5235"/>
        </w:tabs>
        <w:spacing w:after="200" w:line="240" w:lineRule="auto"/>
        <w:rPr>
          <w:rFonts w:ascii="Trebuchet MS" w:hAnsi="Trebuchet MS"/>
          <w:sz w:val="24"/>
        </w:rPr>
      </w:pPr>
      <w:r>
        <w:rPr>
          <w:rFonts w:ascii="Trebuchet MS" w:hAnsi="Trebuchet MS"/>
          <w:sz w:val="24"/>
        </w:rPr>
        <w:t>Meeting the Mentee and Wife at least quarterly,</w:t>
      </w:r>
    </w:p>
    <w:p w14:paraId="656FA4B8" w14:textId="77777777" w:rsidR="002C385F" w:rsidRDefault="002C385F" w:rsidP="002C385F">
      <w:pPr>
        <w:pStyle w:val="ListParagraph"/>
        <w:numPr>
          <w:ilvl w:val="1"/>
          <w:numId w:val="11"/>
        </w:numPr>
        <w:tabs>
          <w:tab w:val="left" w:pos="360"/>
          <w:tab w:val="left" w:pos="2520"/>
          <w:tab w:val="left" w:pos="5235"/>
        </w:tabs>
        <w:spacing w:after="200" w:line="240" w:lineRule="auto"/>
        <w:rPr>
          <w:rFonts w:ascii="Trebuchet MS" w:hAnsi="Trebuchet MS"/>
          <w:sz w:val="24"/>
        </w:rPr>
      </w:pPr>
      <w:r>
        <w:rPr>
          <w:rFonts w:ascii="Trebuchet MS" w:hAnsi="Trebuchet MS"/>
          <w:sz w:val="24"/>
        </w:rPr>
        <w:t>Prepare and submit the monthly mentor report, and</w:t>
      </w:r>
    </w:p>
    <w:p w14:paraId="070F064F" w14:textId="77777777" w:rsidR="002C385F" w:rsidRPr="002C385F" w:rsidRDefault="002C385F" w:rsidP="002C385F">
      <w:pPr>
        <w:pStyle w:val="ListParagraph"/>
        <w:numPr>
          <w:ilvl w:val="1"/>
          <w:numId w:val="11"/>
        </w:numPr>
        <w:tabs>
          <w:tab w:val="left" w:pos="360"/>
          <w:tab w:val="left" w:pos="2520"/>
          <w:tab w:val="left" w:pos="5235"/>
        </w:tabs>
        <w:spacing w:after="200" w:line="240" w:lineRule="auto"/>
        <w:rPr>
          <w:rFonts w:ascii="Trebuchet MS" w:hAnsi="Trebuchet MS"/>
          <w:sz w:val="24"/>
        </w:rPr>
      </w:pPr>
      <w:r>
        <w:rPr>
          <w:rFonts w:ascii="Trebuchet MS" w:hAnsi="Trebuchet MS"/>
          <w:sz w:val="24"/>
        </w:rPr>
        <w:t>Prepare and submit the annual recommendation for continued formation &amp; ordination.</w:t>
      </w:r>
    </w:p>
    <w:p w14:paraId="21A9CC07" w14:textId="77777777" w:rsidR="00103C2D" w:rsidRDefault="00103C2D">
      <w:pPr>
        <w:rPr>
          <w:rFonts w:ascii="Trebuchet MS" w:hAnsi="Trebuchet MS"/>
          <w:b/>
          <w:sz w:val="28"/>
        </w:rPr>
      </w:pPr>
      <w:r>
        <w:rPr>
          <w:rFonts w:ascii="Trebuchet MS" w:hAnsi="Trebuchet MS"/>
          <w:b/>
          <w:sz w:val="28"/>
        </w:rPr>
        <w:br w:type="page"/>
      </w:r>
    </w:p>
    <w:p w14:paraId="240CDD69" w14:textId="7CECC0B5" w:rsidR="00502094" w:rsidRDefault="00140CD3" w:rsidP="00502094">
      <w:pPr>
        <w:tabs>
          <w:tab w:val="left" w:pos="5040"/>
          <w:tab w:val="left" w:pos="5235"/>
        </w:tabs>
        <w:spacing w:before="360" w:after="0" w:line="276" w:lineRule="auto"/>
        <w:jc w:val="center"/>
        <w:rPr>
          <w:rFonts w:ascii="Georgia" w:hAnsi="Georgia"/>
          <w:b/>
          <w:i/>
          <w:color w:val="C00000"/>
          <w:sz w:val="24"/>
        </w:rPr>
      </w:pPr>
      <w:r w:rsidRPr="00140CD3">
        <w:rPr>
          <w:rFonts w:ascii="Trebuchet MS" w:hAnsi="Trebuchet MS"/>
          <w:b/>
          <w:sz w:val="28"/>
        </w:rPr>
        <w:lastRenderedPageBreak/>
        <w:t>UPCOMING EVENTS</w:t>
      </w:r>
      <w:r w:rsidR="003837D8">
        <w:rPr>
          <w:rFonts w:ascii="Georgia" w:hAnsi="Georgia"/>
          <w:b/>
          <w:i/>
          <w:color w:val="C00000"/>
          <w:sz w:val="24"/>
        </w:rPr>
        <w:t xml:space="preserve"> </w:t>
      </w:r>
    </w:p>
    <w:p w14:paraId="2EF4C10C" w14:textId="1C96D94B" w:rsidR="00140CD3" w:rsidRPr="003837D8" w:rsidRDefault="003837D8" w:rsidP="00502094">
      <w:pPr>
        <w:tabs>
          <w:tab w:val="left" w:pos="5040"/>
          <w:tab w:val="left" w:pos="5235"/>
        </w:tabs>
        <w:spacing w:after="200" w:line="276" w:lineRule="auto"/>
        <w:jc w:val="center"/>
        <w:rPr>
          <w:rFonts w:ascii="Georgia" w:hAnsi="Georgia"/>
          <w:b/>
          <w:i/>
          <w:color w:val="C00000"/>
          <w:sz w:val="24"/>
        </w:rPr>
      </w:pPr>
      <w:r w:rsidRPr="003837D8">
        <w:rPr>
          <w:rFonts w:ascii="Georgia" w:hAnsi="Georgia"/>
          <w:b/>
          <w:i/>
          <w:color w:val="C00000"/>
          <w:sz w:val="24"/>
        </w:rPr>
        <w:t xml:space="preserve">Mark </w:t>
      </w:r>
      <w:r>
        <w:rPr>
          <w:rFonts w:ascii="Georgia" w:hAnsi="Georgia"/>
          <w:b/>
          <w:i/>
          <w:color w:val="C00000"/>
          <w:sz w:val="24"/>
        </w:rPr>
        <w:t>Your Calendars</w:t>
      </w:r>
    </w:p>
    <w:p w14:paraId="2474A5DE" w14:textId="7B55EF0C" w:rsidR="003837D8" w:rsidRPr="0026251F" w:rsidRDefault="003837D8" w:rsidP="001325B6">
      <w:pPr>
        <w:tabs>
          <w:tab w:val="left" w:pos="1080"/>
          <w:tab w:val="left" w:pos="3240"/>
          <w:tab w:val="left" w:pos="5235"/>
        </w:tabs>
        <w:spacing w:after="200" w:line="276" w:lineRule="auto"/>
        <w:ind w:left="360" w:hanging="360"/>
        <w:jc w:val="both"/>
        <w:rPr>
          <w:rFonts w:ascii="Trebuchet MS" w:hAnsi="Trebuchet MS"/>
          <w:sz w:val="24"/>
        </w:rPr>
      </w:pPr>
      <w:r>
        <w:rPr>
          <w:rFonts w:ascii="Trebuchet MS" w:hAnsi="Trebuchet MS"/>
          <w:b/>
          <w:sz w:val="24"/>
        </w:rPr>
        <w:t>2018 DIACONATE CONGRESS.</w:t>
      </w:r>
      <w:r>
        <w:rPr>
          <w:rFonts w:ascii="Trebuchet MS" w:hAnsi="Trebuchet MS"/>
          <w:sz w:val="24"/>
        </w:rPr>
        <w:t xml:space="preserve">  Will be on </w:t>
      </w:r>
      <w:r w:rsidRPr="001325B6">
        <w:rPr>
          <w:rFonts w:ascii="Trebuchet MS" w:hAnsi="Trebuchet MS"/>
          <w:b/>
          <w:sz w:val="24"/>
        </w:rPr>
        <w:t>July 22-26, 2018</w:t>
      </w:r>
      <w:r>
        <w:rPr>
          <w:rFonts w:ascii="Trebuchet MS" w:hAnsi="Trebuchet MS"/>
          <w:sz w:val="24"/>
        </w:rPr>
        <w:t xml:space="preserve"> in New Orleans.  Representing the Diocese of Orlando we have 7 Deacons, 5 Wives and 1 Widow registered.  If you would like more information or would like to register go to </w:t>
      </w:r>
      <w:hyperlink r:id="rId22" w:history="1">
        <w:r w:rsidRPr="004A639A">
          <w:rPr>
            <w:rStyle w:val="Hyperlink"/>
            <w:rFonts w:ascii="Trebuchet MS" w:hAnsi="Trebuchet MS"/>
            <w:sz w:val="24"/>
          </w:rPr>
          <w:t>www.Deacon2018.org</w:t>
        </w:r>
      </w:hyperlink>
      <w:r>
        <w:rPr>
          <w:rFonts w:ascii="Trebuchet MS" w:hAnsi="Trebuchet MS"/>
          <w:sz w:val="24"/>
        </w:rPr>
        <w:t xml:space="preserve">. </w:t>
      </w:r>
      <w:r w:rsidR="001325B6">
        <w:rPr>
          <w:rFonts w:ascii="Trebuchet MS" w:hAnsi="Trebuchet MS"/>
          <w:sz w:val="24"/>
        </w:rPr>
        <w:t xml:space="preserve"> They have opened an additional hotel to accommodate more participants. </w:t>
      </w:r>
    </w:p>
    <w:p w14:paraId="2A0BFB09" w14:textId="4C3D5670" w:rsidR="0026251F" w:rsidRPr="009A5B45" w:rsidRDefault="0026251F" w:rsidP="001325B6">
      <w:pPr>
        <w:tabs>
          <w:tab w:val="left" w:pos="1080"/>
          <w:tab w:val="left" w:pos="3240"/>
          <w:tab w:val="left" w:pos="5235"/>
        </w:tabs>
        <w:spacing w:after="200" w:line="276" w:lineRule="auto"/>
        <w:ind w:left="360" w:hanging="360"/>
        <w:jc w:val="both"/>
        <w:rPr>
          <w:rFonts w:ascii="Trebuchet MS" w:hAnsi="Trebuchet MS"/>
          <w:sz w:val="24"/>
        </w:rPr>
      </w:pPr>
      <w:r>
        <w:rPr>
          <w:rFonts w:ascii="Trebuchet MS" w:hAnsi="Trebuchet MS"/>
          <w:b/>
          <w:sz w:val="24"/>
        </w:rPr>
        <w:t>2018 CONVOCATION.</w:t>
      </w:r>
      <w:r>
        <w:rPr>
          <w:rFonts w:ascii="Trebuchet MS" w:hAnsi="Trebuchet MS"/>
          <w:sz w:val="24"/>
        </w:rPr>
        <w:t xml:space="preserve">  Will be on </w:t>
      </w:r>
      <w:r>
        <w:rPr>
          <w:rFonts w:ascii="Trebuchet MS" w:hAnsi="Trebuchet MS"/>
          <w:b/>
          <w:sz w:val="24"/>
        </w:rPr>
        <w:t xml:space="preserve">October 6, 2018 </w:t>
      </w:r>
      <w:r>
        <w:rPr>
          <w:rFonts w:ascii="Trebuchet MS" w:hAnsi="Trebuchet MS"/>
          <w:sz w:val="24"/>
        </w:rPr>
        <w:t xml:space="preserve">@ </w:t>
      </w:r>
      <w:r w:rsidRPr="009A5B45">
        <w:rPr>
          <w:rFonts w:ascii="Trebuchet MS" w:hAnsi="Trebuchet MS"/>
          <w:sz w:val="24"/>
        </w:rPr>
        <w:t xml:space="preserve">St. </w:t>
      </w:r>
      <w:r>
        <w:rPr>
          <w:rFonts w:ascii="Trebuchet MS" w:hAnsi="Trebuchet MS"/>
          <w:sz w:val="24"/>
        </w:rPr>
        <w:t>Mary Magdalen</w:t>
      </w:r>
      <w:r w:rsidRPr="009A5B45">
        <w:rPr>
          <w:rFonts w:ascii="Trebuchet MS" w:hAnsi="Trebuchet MS"/>
          <w:sz w:val="24"/>
        </w:rPr>
        <w:t xml:space="preserve"> Catholic Church, Altamonte Spring</w:t>
      </w:r>
      <w:r w:rsidR="001325B6">
        <w:rPr>
          <w:rFonts w:ascii="Trebuchet MS" w:hAnsi="Trebuchet MS"/>
          <w:sz w:val="24"/>
        </w:rPr>
        <w:t>s.</w:t>
      </w:r>
    </w:p>
    <w:p w14:paraId="28AA4364" w14:textId="77777777" w:rsidR="0026251F" w:rsidRPr="009A5B45" w:rsidRDefault="0026251F" w:rsidP="0026251F">
      <w:pPr>
        <w:tabs>
          <w:tab w:val="left" w:pos="1080"/>
          <w:tab w:val="left" w:pos="3240"/>
          <w:tab w:val="left" w:pos="5235"/>
        </w:tabs>
        <w:spacing w:after="0" w:line="276" w:lineRule="auto"/>
        <w:ind w:left="360"/>
        <w:jc w:val="center"/>
        <w:rPr>
          <w:rFonts w:ascii="Trebuchet MS" w:hAnsi="Trebuchet MS"/>
          <w:sz w:val="24"/>
        </w:rPr>
      </w:pPr>
      <w:r w:rsidRPr="009A5B45">
        <w:rPr>
          <w:rFonts w:ascii="Trebuchet MS" w:hAnsi="Trebuchet MS"/>
          <w:sz w:val="24"/>
        </w:rPr>
        <w:t>Mass with the Rite of Lector (Cohort 2020) @ 8:00 a.m.</w:t>
      </w:r>
    </w:p>
    <w:p w14:paraId="26E812DF" w14:textId="77777777" w:rsidR="0026251F" w:rsidRDefault="0026251F" w:rsidP="0026251F">
      <w:pPr>
        <w:tabs>
          <w:tab w:val="left" w:pos="1080"/>
          <w:tab w:val="left" w:pos="3240"/>
          <w:tab w:val="left" w:pos="5235"/>
        </w:tabs>
        <w:spacing w:after="200" w:line="276" w:lineRule="auto"/>
        <w:ind w:left="360"/>
        <w:jc w:val="center"/>
        <w:rPr>
          <w:rFonts w:ascii="Trebuchet MS" w:hAnsi="Trebuchet MS"/>
          <w:sz w:val="24"/>
        </w:rPr>
      </w:pPr>
      <w:r>
        <w:rPr>
          <w:rFonts w:ascii="Trebuchet MS" w:hAnsi="Trebuchet MS"/>
          <w:b/>
          <w:sz w:val="24"/>
        </w:rPr>
        <w:t>Bishop John Noonan presiding</w:t>
      </w:r>
    </w:p>
    <w:p w14:paraId="3028A9B0" w14:textId="77777777" w:rsidR="0026251F" w:rsidRPr="009A5B45" w:rsidRDefault="0026251F" w:rsidP="0026251F">
      <w:pPr>
        <w:tabs>
          <w:tab w:val="left" w:pos="1080"/>
          <w:tab w:val="left" w:pos="3240"/>
          <w:tab w:val="left" w:pos="5235"/>
        </w:tabs>
        <w:spacing w:after="200" w:line="276" w:lineRule="auto"/>
        <w:ind w:left="360"/>
        <w:jc w:val="center"/>
        <w:rPr>
          <w:rFonts w:ascii="Trebuchet MS" w:hAnsi="Trebuchet MS"/>
          <w:b/>
          <w:sz w:val="24"/>
        </w:rPr>
      </w:pPr>
      <w:r>
        <w:rPr>
          <w:rFonts w:ascii="Trebuchet MS" w:hAnsi="Trebuchet MS"/>
          <w:b/>
          <w:sz w:val="24"/>
        </w:rPr>
        <w:t xml:space="preserve">Keynote Speaker: </w:t>
      </w:r>
      <w:r w:rsidRPr="009A5B45">
        <w:rPr>
          <w:rFonts w:ascii="Trebuchet MS" w:hAnsi="Trebuchet MS"/>
          <w:b/>
          <w:sz w:val="24"/>
        </w:rPr>
        <w:t xml:space="preserve">Deacon William T. </w:t>
      </w:r>
      <w:proofErr w:type="spellStart"/>
      <w:r w:rsidRPr="009A5B45">
        <w:rPr>
          <w:rFonts w:ascii="Trebuchet MS" w:hAnsi="Trebuchet MS"/>
          <w:b/>
          <w:sz w:val="24"/>
        </w:rPr>
        <w:t>Ditewig</w:t>
      </w:r>
      <w:proofErr w:type="spellEnd"/>
    </w:p>
    <w:p w14:paraId="4E21DD2F" w14:textId="6989C4BF" w:rsidR="001325B6" w:rsidRDefault="001325B6" w:rsidP="001325B6">
      <w:pPr>
        <w:tabs>
          <w:tab w:val="left" w:pos="360"/>
          <w:tab w:val="left" w:pos="2520"/>
          <w:tab w:val="left" w:pos="5235"/>
        </w:tabs>
        <w:spacing w:after="0" w:line="240" w:lineRule="auto"/>
        <w:rPr>
          <w:rFonts w:ascii="Trebuchet MS" w:hAnsi="Trebuchet MS"/>
          <w:sz w:val="24"/>
        </w:rPr>
      </w:pPr>
      <w:r w:rsidRPr="001325B6">
        <w:rPr>
          <w:rFonts w:ascii="Trebuchet MS" w:hAnsi="Trebuchet MS"/>
          <w:b/>
          <w:sz w:val="24"/>
        </w:rPr>
        <w:t>2019 DEACON RETREATS</w:t>
      </w:r>
      <w:r>
        <w:rPr>
          <w:rFonts w:ascii="Trebuchet MS" w:hAnsi="Trebuchet MS"/>
          <w:b/>
          <w:sz w:val="24"/>
        </w:rPr>
        <w:t>.</w:t>
      </w:r>
    </w:p>
    <w:p w14:paraId="654DD0D1" w14:textId="7550BE4F" w:rsidR="001325B6" w:rsidRDefault="001325B6" w:rsidP="001325B6">
      <w:pPr>
        <w:tabs>
          <w:tab w:val="left" w:pos="360"/>
          <w:tab w:val="left" w:pos="2520"/>
          <w:tab w:val="left" w:pos="5235"/>
        </w:tabs>
        <w:spacing w:after="0" w:line="240" w:lineRule="auto"/>
        <w:rPr>
          <w:rFonts w:ascii="Trebuchet MS" w:hAnsi="Trebuchet MS"/>
          <w:sz w:val="24"/>
        </w:rPr>
      </w:pPr>
    </w:p>
    <w:p w14:paraId="35A1DB7B" w14:textId="49791BF3" w:rsidR="001325B6" w:rsidRDefault="001325B6" w:rsidP="001325B6">
      <w:pPr>
        <w:tabs>
          <w:tab w:val="left" w:pos="360"/>
          <w:tab w:val="left" w:pos="2520"/>
          <w:tab w:val="left" w:pos="5235"/>
        </w:tabs>
        <w:spacing w:after="0" w:line="240" w:lineRule="auto"/>
        <w:ind w:left="360"/>
        <w:rPr>
          <w:rFonts w:ascii="Trebuchet MS" w:hAnsi="Trebuchet MS"/>
          <w:sz w:val="24"/>
        </w:rPr>
      </w:pPr>
      <w:r>
        <w:rPr>
          <w:rFonts w:ascii="Trebuchet MS" w:hAnsi="Trebuchet MS"/>
          <w:sz w:val="24"/>
        </w:rPr>
        <w:t>Will be held at San Pedro Center on the following weekends:</w:t>
      </w:r>
    </w:p>
    <w:p w14:paraId="4632245A" w14:textId="0CA959D4" w:rsidR="001325B6" w:rsidRDefault="001325B6" w:rsidP="001325B6">
      <w:pPr>
        <w:tabs>
          <w:tab w:val="left" w:pos="360"/>
          <w:tab w:val="left" w:pos="2520"/>
          <w:tab w:val="left" w:pos="5235"/>
        </w:tabs>
        <w:spacing w:after="0" w:line="240" w:lineRule="auto"/>
        <w:ind w:left="360"/>
        <w:rPr>
          <w:rFonts w:ascii="Trebuchet MS" w:hAnsi="Trebuchet MS"/>
          <w:sz w:val="24"/>
        </w:rPr>
      </w:pPr>
    </w:p>
    <w:p w14:paraId="57E7D848" w14:textId="793C27A8" w:rsidR="001325B6" w:rsidRDefault="001325B6" w:rsidP="001325B6">
      <w:pPr>
        <w:pStyle w:val="ListParagraph"/>
        <w:numPr>
          <w:ilvl w:val="0"/>
          <w:numId w:val="12"/>
        </w:numPr>
        <w:tabs>
          <w:tab w:val="left" w:pos="360"/>
          <w:tab w:val="left" w:pos="2520"/>
          <w:tab w:val="left" w:pos="5235"/>
        </w:tabs>
        <w:spacing w:after="0" w:line="240" w:lineRule="auto"/>
        <w:rPr>
          <w:rFonts w:ascii="Trebuchet MS" w:hAnsi="Trebuchet MS"/>
          <w:sz w:val="24"/>
        </w:rPr>
      </w:pPr>
      <w:r>
        <w:rPr>
          <w:rFonts w:ascii="Trebuchet MS" w:hAnsi="Trebuchet MS"/>
          <w:sz w:val="24"/>
        </w:rPr>
        <w:t>February 1 – 3, 2019</w:t>
      </w:r>
    </w:p>
    <w:p w14:paraId="13CA491A" w14:textId="330C9AED" w:rsidR="001325B6" w:rsidRDefault="001325B6" w:rsidP="001325B6">
      <w:pPr>
        <w:pStyle w:val="ListParagraph"/>
        <w:numPr>
          <w:ilvl w:val="0"/>
          <w:numId w:val="12"/>
        </w:numPr>
        <w:tabs>
          <w:tab w:val="left" w:pos="360"/>
          <w:tab w:val="left" w:pos="2520"/>
          <w:tab w:val="left" w:pos="5235"/>
        </w:tabs>
        <w:spacing w:after="0" w:line="240" w:lineRule="auto"/>
        <w:rPr>
          <w:rFonts w:ascii="Trebuchet MS" w:hAnsi="Trebuchet MS"/>
          <w:sz w:val="24"/>
        </w:rPr>
      </w:pPr>
      <w:r>
        <w:rPr>
          <w:rFonts w:ascii="Trebuchet MS" w:hAnsi="Trebuchet MS"/>
          <w:sz w:val="24"/>
        </w:rPr>
        <w:t>March 1 – 3, 2019</w:t>
      </w:r>
    </w:p>
    <w:p w14:paraId="05A04381" w14:textId="21ECA0A3" w:rsidR="001325B6" w:rsidRPr="001325B6" w:rsidRDefault="001325B6" w:rsidP="001325B6">
      <w:pPr>
        <w:pStyle w:val="ListParagraph"/>
        <w:numPr>
          <w:ilvl w:val="0"/>
          <w:numId w:val="12"/>
        </w:numPr>
        <w:tabs>
          <w:tab w:val="left" w:pos="360"/>
          <w:tab w:val="left" w:pos="2520"/>
          <w:tab w:val="left" w:pos="5235"/>
        </w:tabs>
        <w:spacing w:after="0" w:line="240" w:lineRule="auto"/>
        <w:rPr>
          <w:rFonts w:ascii="Trebuchet MS" w:hAnsi="Trebuchet MS"/>
          <w:sz w:val="24"/>
        </w:rPr>
      </w:pPr>
      <w:r>
        <w:rPr>
          <w:rFonts w:ascii="Trebuchet MS" w:hAnsi="Trebuchet MS"/>
          <w:sz w:val="24"/>
        </w:rPr>
        <w:t>April 5 – 7, 2019</w:t>
      </w:r>
    </w:p>
    <w:p w14:paraId="157B4D51" w14:textId="77777777" w:rsidR="001325B6" w:rsidRDefault="001325B6" w:rsidP="001325B6">
      <w:pPr>
        <w:tabs>
          <w:tab w:val="left" w:pos="360"/>
          <w:tab w:val="left" w:pos="2520"/>
          <w:tab w:val="left" w:pos="5235"/>
        </w:tabs>
        <w:spacing w:after="0" w:line="240" w:lineRule="auto"/>
        <w:ind w:left="360"/>
        <w:jc w:val="center"/>
        <w:rPr>
          <w:rFonts w:ascii="Trebuchet MS" w:hAnsi="Trebuchet MS"/>
          <w:b/>
          <w:sz w:val="24"/>
        </w:rPr>
      </w:pPr>
    </w:p>
    <w:p w14:paraId="717B6AE5" w14:textId="42506DC1" w:rsidR="001325B6" w:rsidRPr="00502094" w:rsidRDefault="001325B6" w:rsidP="001325B6">
      <w:pPr>
        <w:tabs>
          <w:tab w:val="left" w:pos="360"/>
          <w:tab w:val="left" w:pos="2520"/>
          <w:tab w:val="left" w:pos="5235"/>
        </w:tabs>
        <w:spacing w:after="0" w:line="240" w:lineRule="auto"/>
        <w:ind w:left="360"/>
        <w:jc w:val="center"/>
        <w:rPr>
          <w:rFonts w:ascii="Trebuchet MS" w:hAnsi="Trebuchet MS"/>
          <w:b/>
          <w:sz w:val="28"/>
          <w:szCs w:val="28"/>
        </w:rPr>
      </w:pPr>
      <w:r w:rsidRPr="00502094">
        <w:rPr>
          <w:rFonts w:ascii="Trebuchet MS" w:hAnsi="Trebuchet MS"/>
          <w:b/>
          <w:sz w:val="28"/>
          <w:szCs w:val="28"/>
        </w:rPr>
        <w:t xml:space="preserve">For a complete list of calendar of events visit the </w:t>
      </w:r>
      <w:hyperlink r:id="rId23" w:history="1">
        <w:r w:rsidRPr="00502094">
          <w:rPr>
            <w:rStyle w:val="Hyperlink"/>
            <w:rFonts w:ascii="Trebuchet MS" w:hAnsi="Trebuchet MS"/>
            <w:b/>
            <w:sz w:val="28"/>
            <w:szCs w:val="28"/>
          </w:rPr>
          <w:t xml:space="preserve">Deacon </w:t>
        </w:r>
        <w:r w:rsidR="007C210B" w:rsidRPr="00502094">
          <w:rPr>
            <w:rStyle w:val="Hyperlink"/>
            <w:rFonts w:ascii="Trebuchet MS" w:hAnsi="Trebuchet MS"/>
            <w:b/>
            <w:sz w:val="28"/>
            <w:szCs w:val="28"/>
          </w:rPr>
          <w:t>Webpage</w:t>
        </w:r>
      </w:hyperlink>
      <w:r w:rsidRPr="00502094">
        <w:rPr>
          <w:rFonts w:ascii="Trebuchet MS" w:hAnsi="Trebuchet MS"/>
          <w:b/>
          <w:sz w:val="28"/>
          <w:szCs w:val="28"/>
        </w:rPr>
        <w:t>.</w:t>
      </w:r>
    </w:p>
    <w:p w14:paraId="26C0BBF2" w14:textId="77777777" w:rsidR="001325B6" w:rsidRPr="001325B6" w:rsidRDefault="001325B6" w:rsidP="001325B6">
      <w:pPr>
        <w:tabs>
          <w:tab w:val="left" w:pos="360"/>
          <w:tab w:val="left" w:pos="2520"/>
          <w:tab w:val="left" w:pos="5235"/>
        </w:tabs>
        <w:spacing w:after="0" w:line="240" w:lineRule="auto"/>
        <w:ind w:left="360"/>
        <w:jc w:val="center"/>
        <w:rPr>
          <w:rFonts w:ascii="Trebuchet MS" w:hAnsi="Trebuchet MS"/>
          <w:sz w:val="24"/>
        </w:rPr>
      </w:pPr>
    </w:p>
    <w:p w14:paraId="3AA94DB0" w14:textId="59BEB335" w:rsidR="00502094" w:rsidRDefault="00502094">
      <w:pPr>
        <w:rPr>
          <w:rFonts w:ascii="Trebuchet MS" w:hAnsi="Trebuchet MS"/>
          <w:b/>
          <w:sz w:val="28"/>
        </w:rPr>
      </w:pPr>
    </w:p>
    <w:p w14:paraId="6100CC9F" w14:textId="77777777" w:rsidR="00182B69" w:rsidRPr="00CD5895" w:rsidRDefault="00182B69" w:rsidP="00182B69">
      <w:pPr>
        <w:tabs>
          <w:tab w:val="left" w:pos="5235"/>
        </w:tabs>
        <w:spacing w:before="360" w:after="200" w:line="276" w:lineRule="auto"/>
        <w:ind w:left="360" w:hanging="360"/>
        <w:jc w:val="both"/>
        <w:rPr>
          <w:rFonts w:ascii="Trebuchet MS" w:hAnsi="Trebuchet MS"/>
          <w:sz w:val="24"/>
        </w:rPr>
      </w:pPr>
      <w:r w:rsidRPr="00182B69">
        <w:rPr>
          <w:rFonts w:ascii="Trebuchet MS" w:hAnsi="Trebuchet MS"/>
          <w:b/>
          <w:sz w:val="28"/>
          <w:u w:val="single"/>
        </w:rPr>
        <w:t>QUESTIONS</w:t>
      </w:r>
      <w:r w:rsidRPr="00182B69">
        <w:rPr>
          <w:rFonts w:ascii="Trebuchet MS" w:hAnsi="Trebuchet MS"/>
          <w:b/>
          <w:sz w:val="28"/>
        </w:rPr>
        <w:t>?</w:t>
      </w:r>
      <w:r w:rsidRPr="00182B69">
        <w:rPr>
          <w:rFonts w:ascii="Trebuchet MS" w:hAnsi="Trebuchet MS"/>
          <w:sz w:val="28"/>
        </w:rPr>
        <w:t xml:space="preserve">  </w:t>
      </w:r>
      <w:r w:rsidRPr="00CD5895">
        <w:rPr>
          <w:rFonts w:ascii="Trebuchet MS" w:hAnsi="Trebuchet MS"/>
          <w:sz w:val="24"/>
        </w:rPr>
        <w:t xml:space="preserve">If you have particular questions you would like to see addressed by this office, you may email your question(s) to </w:t>
      </w:r>
      <w:hyperlink r:id="rId24" w:history="1">
        <w:r w:rsidRPr="00CD5895">
          <w:rPr>
            <w:rStyle w:val="Hyperlink"/>
            <w:rFonts w:ascii="Trebuchet MS" w:hAnsi="Trebuchet MS"/>
            <w:sz w:val="24"/>
          </w:rPr>
          <w:t>jgassman@orlandodiocese.org</w:t>
        </w:r>
      </w:hyperlink>
      <w:r w:rsidRPr="00CD5895">
        <w:rPr>
          <w:rFonts w:ascii="Trebuchet MS" w:hAnsi="Trebuchet MS"/>
          <w:sz w:val="24"/>
        </w:rPr>
        <w:t>.</w:t>
      </w:r>
    </w:p>
    <w:p w14:paraId="20A13E06" w14:textId="77777777" w:rsidR="00182B69" w:rsidRDefault="00182B69">
      <w:pPr>
        <w:rPr>
          <w:rFonts w:ascii="Trebuchet MS" w:hAnsi="Trebuchet MS"/>
          <w:b/>
          <w:sz w:val="28"/>
        </w:rPr>
      </w:pPr>
    </w:p>
    <w:p w14:paraId="70B111E1" w14:textId="77777777" w:rsidR="007E3466" w:rsidRDefault="007E3466" w:rsidP="007E3466">
      <w:pPr>
        <w:tabs>
          <w:tab w:val="left" w:pos="360"/>
          <w:tab w:val="left" w:pos="2520"/>
          <w:tab w:val="left" w:pos="5235"/>
        </w:tabs>
        <w:spacing w:after="0" w:line="240" w:lineRule="auto"/>
        <w:jc w:val="center"/>
        <w:rPr>
          <w:rFonts w:ascii="Lucida Calligraphy" w:hAnsi="Lucida Calligraphy"/>
          <w:color w:val="0070C0"/>
          <w:sz w:val="24"/>
        </w:rPr>
      </w:pPr>
      <w:r w:rsidRPr="008810F9">
        <w:rPr>
          <w:rFonts w:ascii="Lucida Calligraphy" w:hAnsi="Lucida Calligraphy"/>
          <w:color w:val="0070C0"/>
          <w:sz w:val="24"/>
        </w:rPr>
        <w:t>“I have much more to tell you, but you cannot bear it now.”</w:t>
      </w:r>
    </w:p>
    <w:p w14:paraId="49A84286" w14:textId="7E4149AB" w:rsidR="00C35C91" w:rsidRPr="00FC32E9" w:rsidRDefault="007E3466" w:rsidP="00FC32E9">
      <w:pPr>
        <w:tabs>
          <w:tab w:val="left" w:pos="360"/>
          <w:tab w:val="left" w:pos="2520"/>
          <w:tab w:val="left" w:pos="5235"/>
        </w:tabs>
        <w:spacing w:after="0" w:line="240" w:lineRule="auto"/>
        <w:jc w:val="right"/>
        <w:rPr>
          <w:rFonts w:ascii="Times New Roman" w:hAnsi="Times New Roman" w:cs="Times New Roman"/>
          <w:color w:val="2F5496" w:themeColor="accent5" w:themeShade="BF"/>
          <w:sz w:val="20"/>
        </w:rPr>
      </w:pPr>
      <w:r w:rsidRPr="00C35029">
        <w:rPr>
          <w:rFonts w:ascii="Times New Roman" w:hAnsi="Times New Roman" w:cs="Times New Roman"/>
          <w:color w:val="2F5496" w:themeColor="accent5" w:themeShade="BF"/>
          <w:sz w:val="20"/>
        </w:rPr>
        <w:t>(Jn 16:12)</w:t>
      </w:r>
    </w:p>
    <w:sectPr w:rsidR="00C35C91" w:rsidRPr="00FC32E9" w:rsidSect="001F270A">
      <w:headerReference w:type="default" r:id="rId25"/>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AEC64" w14:textId="77777777" w:rsidR="006177BB" w:rsidRDefault="006177BB" w:rsidP="002148E1">
      <w:pPr>
        <w:spacing w:after="0" w:line="240" w:lineRule="auto"/>
      </w:pPr>
      <w:r>
        <w:separator/>
      </w:r>
    </w:p>
  </w:endnote>
  <w:endnote w:type="continuationSeparator" w:id="0">
    <w:p w14:paraId="43EA719E" w14:textId="77777777" w:rsidR="006177BB" w:rsidRDefault="006177BB" w:rsidP="0021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pyrus">
    <w:altName w:val="Papyrus"/>
    <w:panose1 w:val="03070502060502030205"/>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CBD51" w14:textId="77777777" w:rsidR="00FC32E9" w:rsidRDefault="00FC3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2880"/>
      <w:gridCol w:w="3601"/>
      <w:gridCol w:w="2879"/>
    </w:tblGrid>
    <w:tr w:rsidR="002C385F" w:rsidRPr="00415BEE" w14:paraId="39171259" w14:textId="77777777" w:rsidTr="00E02098">
      <w:tc>
        <w:tcPr>
          <w:tcW w:w="1538" w:type="pct"/>
          <w:shd w:val="clear" w:color="auto" w:fill="2E74B5" w:themeFill="accent1" w:themeFillShade="BF"/>
          <w:vAlign w:val="center"/>
        </w:tcPr>
        <w:p w14:paraId="1BEB6C96" w14:textId="77777777" w:rsidR="002C385F" w:rsidRDefault="006177BB" w:rsidP="005B7768">
          <w:pPr>
            <w:pStyle w:val="Footer"/>
            <w:tabs>
              <w:tab w:val="clear" w:pos="4680"/>
              <w:tab w:val="clear" w:pos="9360"/>
            </w:tabs>
            <w:spacing w:before="80"/>
            <w:jc w:val="both"/>
            <w:rPr>
              <w:rFonts w:ascii="Times New Roman" w:hAnsi="Times New Roman" w:cs="Times New Roman"/>
              <w:smallCaps/>
              <w:color w:val="FFFFFF" w:themeColor="background1"/>
              <w:sz w:val="18"/>
              <w:szCs w:val="18"/>
            </w:rPr>
          </w:pPr>
          <w:sdt>
            <w:sdtPr>
              <w:rPr>
                <w:rFonts w:ascii="Times New Roman" w:hAnsi="Times New Roman" w:cs="Times New Roman"/>
                <w:smallCaps/>
                <w:color w:val="FFFFFF" w:themeColor="background1"/>
                <w:sz w:val="18"/>
                <w:szCs w:val="18"/>
              </w:rPr>
              <w:alias w:val="Title"/>
              <w:tag w:val=""/>
              <w:id w:val="1477726138"/>
              <w:placeholder>
                <w:docPart w:val="8DCA85CABAF446FB963CDA2ED5C5B0CB"/>
              </w:placeholder>
              <w:dataBinding w:prefixMappings="xmlns:ns0='http://purl.org/dc/elements/1.1/' xmlns:ns1='http://schemas.openxmlformats.org/package/2006/metadata/core-properties' " w:xpath="/ns1:coreProperties[1]/ns0:title[1]" w:storeItemID="{6C3C8BC8-F283-45AE-878A-BAB7291924A1}"/>
              <w:text/>
            </w:sdtPr>
            <w:sdtEndPr/>
            <w:sdtContent>
              <w:r w:rsidR="002C385F" w:rsidRPr="00415BEE">
                <w:rPr>
                  <w:rFonts w:ascii="Times New Roman" w:hAnsi="Times New Roman" w:cs="Times New Roman"/>
                  <w:smallCaps/>
                  <w:color w:val="FFFFFF" w:themeColor="background1"/>
                  <w:sz w:val="18"/>
                  <w:szCs w:val="18"/>
                </w:rPr>
                <w:t>Diocese of Orlando</w:t>
              </w:r>
            </w:sdtContent>
          </w:sdt>
        </w:p>
        <w:p w14:paraId="31B1779B" w14:textId="2013A7B1" w:rsidR="002C385F" w:rsidRPr="00415BEE" w:rsidRDefault="002C385F" w:rsidP="00FC32E9">
          <w:pPr>
            <w:pStyle w:val="Footer"/>
            <w:tabs>
              <w:tab w:val="clear" w:pos="4680"/>
              <w:tab w:val="clear" w:pos="9360"/>
            </w:tabs>
            <w:spacing w:after="80"/>
            <w:jc w:val="both"/>
            <w:rPr>
              <w:rFonts w:ascii="Times New Roman" w:hAnsi="Times New Roman" w:cs="Times New Roman"/>
              <w:caps/>
              <w:color w:val="FFFFFF" w:themeColor="background1"/>
              <w:sz w:val="18"/>
              <w:szCs w:val="18"/>
            </w:rPr>
          </w:pPr>
          <w:r>
            <w:rPr>
              <w:rFonts w:ascii="Times New Roman" w:hAnsi="Times New Roman" w:cs="Times New Roman"/>
              <w:smallCaps/>
              <w:color w:val="FFFFFF" w:themeColor="background1"/>
              <w:sz w:val="18"/>
              <w:szCs w:val="18"/>
            </w:rPr>
            <w:t xml:space="preserve">Issue:  </w:t>
          </w:r>
          <w:r w:rsidR="00FC32E9">
            <w:rPr>
              <w:rFonts w:ascii="Times New Roman" w:hAnsi="Times New Roman" w:cs="Times New Roman"/>
              <w:smallCaps/>
              <w:color w:val="FFFFFF" w:themeColor="background1"/>
              <w:sz w:val="18"/>
              <w:szCs w:val="18"/>
            </w:rPr>
            <w:t>June</w:t>
          </w:r>
          <w:r>
            <w:rPr>
              <w:rFonts w:ascii="Times New Roman" w:hAnsi="Times New Roman" w:cs="Times New Roman"/>
              <w:smallCaps/>
              <w:color w:val="FFFFFF" w:themeColor="background1"/>
              <w:sz w:val="18"/>
              <w:szCs w:val="18"/>
            </w:rPr>
            <w:t xml:space="preserve">  2018</w:t>
          </w:r>
        </w:p>
      </w:tc>
      <w:tc>
        <w:tcPr>
          <w:tcW w:w="1923" w:type="pct"/>
          <w:shd w:val="clear" w:color="auto" w:fill="auto"/>
        </w:tcPr>
        <w:p w14:paraId="0046493C" w14:textId="77777777" w:rsidR="002C385F" w:rsidRPr="00415BEE" w:rsidRDefault="002C385F" w:rsidP="00E02098">
          <w:pPr>
            <w:pStyle w:val="Footer"/>
            <w:tabs>
              <w:tab w:val="clear" w:pos="4680"/>
              <w:tab w:val="clear" w:pos="9360"/>
            </w:tabs>
            <w:spacing w:before="80" w:after="80"/>
            <w:jc w:val="center"/>
            <w:rPr>
              <w:rFonts w:ascii="Times New Roman" w:hAnsi="Times New Roman" w:cs="Times New Roman"/>
              <w:smallCaps/>
              <w:color w:val="FFFFFF" w:themeColor="background1"/>
              <w:sz w:val="18"/>
              <w:szCs w:val="18"/>
            </w:rPr>
          </w:pPr>
          <w:r>
            <w:rPr>
              <w:rFonts w:ascii="Times New Roman" w:hAnsi="Times New Roman" w:cs="Times New Roman"/>
              <w:smallCaps/>
              <w:noProof/>
              <w:color w:val="FFFFFF" w:themeColor="background1"/>
              <w:sz w:val="18"/>
              <w:szCs w:val="18"/>
            </w:rPr>
            <w:drawing>
              <wp:anchor distT="0" distB="0" distL="114300" distR="114300" simplePos="0" relativeHeight="251661312" behindDoc="0" locked="0" layoutInCell="1" allowOverlap="1" wp14:anchorId="0FA7E896" wp14:editId="37927DB0">
                <wp:simplePos x="0" y="0"/>
                <wp:positionH relativeFrom="column">
                  <wp:posOffset>1183640</wp:posOffset>
                </wp:positionH>
                <wp:positionV relativeFrom="paragraph">
                  <wp:posOffset>53340</wp:posOffset>
                </wp:positionV>
                <wp:extent cx="261620" cy="266700"/>
                <wp:effectExtent l="0" t="0" r="5080" b="0"/>
                <wp:wrapNone/>
                <wp:docPr id="19" name="Picture 1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62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mallCaps/>
              <w:noProof/>
              <w:color w:val="FFFFFF" w:themeColor="background1"/>
              <w:sz w:val="18"/>
              <w:szCs w:val="18"/>
            </w:rPr>
            <w:drawing>
              <wp:anchor distT="0" distB="0" distL="114300" distR="114300" simplePos="0" relativeHeight="251662336" behindDoc="0" locked="0" layoutInCell="1" allowOverlap="1" wp14:anchorId="09EC8F73" wp14:editId="5347DF54">
                <wp:simplePos x="0" y="0"/>
                <wp:positionH relativeFrom="column">
                  <wp:posOffset>708025</wp:posOffset>
                </wp:positionH>
                <wp:positionV relativeFrom="paragraph">
                  <wp:posOffset>-15240</wp:posOffset>
                </wp:positionV>
                <wp:extent cx="399415" cy="392430"/>
                <wp:effectExtent l="0" t="0" r="635" b="7620"/>
                <wp:wrapNone/>
                <wp:docPr id="20" name="Picture 20">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Diocese of Orlando with backg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9415" cy="3924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mallCaps/>
              <w:color w:val="FFFFFF" w:themeColor="background1"/>
              <w:sz w:val="18"/>
              <w:szCs w:val="18"/>
            </w:rPr>
            <w:t xml:space="preserve">      </w:t>
          </w:r>
        </w:p>
      </w:tc>
      <w:tc>
        <w:tcPr>
          <w:tcW w:w="1538" w:type="pct"/>
          <w:shd w:val="clear" w:color="auto" w:fill="2E74B5" w:themeFill="accent1" w:themeFillShade="BF"/>
        </w:tcPr>
        <w:p w14:paraId="237420B2" w14:textId="77777777" w:rsidR="002C385F" w:rsidRPr="00415BEE" w:rsidRDefault="002C385F" w:rsidP="005B7768">
          <w:pPr>
            <w:pStyle w:val="Footer"/>
            <w:tabs>
              <w:tab w:val="clear" w:pos="4680"/>
              <w:tab w:val="clear" w:pos="9360"/>
            </w:tabs>
            <w:spacing w:before="80" w:after="80"/>
            <w:jc w:val="right"/>
            <w:rPr>
              <w:rFonts w:ascii="Times New Roman" w:hAnsi="Times New Roman" w:cs="Times New Roman"/>
              <w:smallCaps/>
              <w:color w:val="FFFFFF" w:themeColor="background1"/>
              <w:sz w:val="18"/>
              <w:szCs w:val="18"/>
            </w:rPr>
          </w:pPr>
          <w:r w:rsidRPr="00415BEE">
            <w:rPr>
              <w:rFonts w:ascii="Times New Roman" w:hAnsi="Times New Roman" w:cs="Times New Roman"/>
              <w:smallCaps/>
              <w:color w:val="FFFFFF" w:themeColor="background1"/>
              <w:sz w:val="18"/>
              <w:szCs w:val="18"/>
            </w:rPr>
            <w:t xml:space="preserve">Page </w:t>
          </w:r>
          <w:r w:rsidRPr="00415BEE">
            <w:rPr>
              <w:rFonts w:ascii="Times New Roman" w:hAnsi="Times New Roman" w:cs="Times New Roman"/>
              <w:bCs/>
              <w:smallCaps/>
              <w:color w:val="FFFFFF" w:themeColor="background1"/>
              <w:sz w:val="18"/>
              <w:szCs w:val="18"/>
            </w:rPr>
            <w:fldChar w:fldCharType="begin"/>
          </w:r>
          <w:r w:rsidRPr="00415BEE">
            <w:rPr>
              <w:rFonts w:ascii="Times New Roman" w:hAnsi="Times New Roman" w:cs="Times New Roman"/>
              <w:bCs/>
              <w:smallCaps/>
              <w:color w:val="FFFFFF" w:themeColor="background1"/>
              <w:sz w:val="18"/>
              <w:szCs w:val="18"/>
            </w:rPr>
            <w:instrText xml:space="preserve"> PAGE  \* Arabic  \* MERGEFORMAT </w:instrText>
          </w:r>
          <w:r w:rsidRPr="00415BEE">
            <w:rPr>
              <w:rFonts w:ascii="Times New Roman" w:hAnsi="Times New Roman" w:cs="Times New Roman"/>
              <w:bCs/>
              <w:smallCaps/>
              <w:color w:val="FFFFFF" w:themeColor="background1"/>
              <w:sz w:val="18"/>
              <w:szCs w:val="18"/>
            </w:rPr>
            <w:fldChar w:fldCharType="separate"/>
          </w:r>
          <w:r w:rsidR="005150EA">
            <w:rPr>
              <w:rFonts w:ascii="Times New Roman" w:hAnsi="Times New Roman" w:cs="Times New Roman"/>
              <w:bCs/>
              <w:smallCaps/>
              <w:noProof/>
              <w:color w:val="FFFFFF" w:themeColor="background1"/>
              <w:sz w:val="18"/>
              <w:szCs w:val="18"/>
            </w:rPr>
            <w:t>6</w:t>
          </w:r>
          <w:r w:rsidRPr="00415BEE">
            <w:rPr>
              <w:rFonts w:ascii="Times New Roman" w:hAnsi="Times New Roman" w:cs="Times New Roman"/>
              <w:bCs/>
              <w:smallCaps/>
              <w:color w:val="FFFFFF" w:themeColor="background1"/>
              <w:sz w:val="18"/>
              <w:szCs w:val="18"/>
            </w:rPr>
            <w:fldChar w:fldCharType="end"/>
          </w:r>
          <w:r w:rsidRPr="00415BEE">
            <w:rPr>
              <w:rFonts w:ascii="Times New Roman" w:hAnsi="Times New Roman" w:cs="Times New Roman"/>
              <w:smallCaps/>
              <w:color w:val="FFFFFF" w:themeColor="background1"/>
              <w:sz w:val="18"/>
              <w:szCs w:val="18"/>
            </w:rPr>
            <w:t xml:space="preserve"> of </w:t>
          </w:r>
          <w:r w:rsidRPr="00415BEE">
            <w:rPr>
              <w:rFonts w:ascii="Times New Roman" w:hAnsi="Times New Roman" w:cs="Times New Roman"/>
              <w:bCs/>
              <w:smallCaps/>
              <w:color w:val="FFFFFF" w:themeColor="background1"/>
              <w:sz w:val="18"/>
              <w:szCs w:val="18"/>
            </w:rPr>
            <w:fldChar w:fldCharType="begin"/>
          </w:r>
          <w:r w:rsidRPr="00415BEE">
            <w:rPr>
              <w:rFonts w:ascii="Times New Roman" w:hAnsi="Times New Roman" w:cs="Times New Roman"/>
              <w:bCs/>
              <w:smallCaps/>
              <w:color w:val="FFFFFF" w:themeColor="background1"/>
              <w:sz w:val="18"/>
              <w:szCs w:val="18"/>
            </w:rPr>
            <w:instrText xml:space="preserve"> NUMPAGES  \* Arabic  \* MERGEFORMAT </w:instrText>
          </w:r>
          <w:r w:rsidRPr="00415BEE">
            <w:rPr>
              <w:rFonts w:ascii="Times New Roman" w:hAnsi="Times New Roman" w:cs="Times New Roman"/>
              <w:bCs/>
              <w:smallCaps/>
              <w:color w:val="FFFFFF" w:themeColor="background1"/>
              <w:sz w:val="18"/>
              <w:szCs w:val="18"/>
            </w:rPr>
            <w:fldChar w:fldCharType="separate"/>
          </w:r>
          <w:r w:rsidR="005150EA">
            <w:rPr>
              <w:rFonts w:ascii="Times New Roman" w:hAnsi="Times New Roman" w:cs="Times New Roman"/>
              <w:bCs/>
              <w:smallCaps/>
              <w:noProof/>
              <w:color w:val="FFFFFF" w:themeColor="background1"/>
              <w:sz w:val="18"/>
              <w:szCs w:val="18"/>
            </w:rPr>
            <w:t>7</w:t>
          </w:r>
          <w:r w:rsidRPr="00415BEE">
            <w:rPr>
              <w:rFonts w:ascii="Times New Roman" w:hAnsi="Times New Roman" w:cs="Times New Roman"/>
              <w:bCs/>
              <w:smallCaps/>
              <w:color w:val="FFFFFF" w:themeColor="background1"/>
              <w:sz w:val="18"/>
              <w:szCs w:val="18"/>
            </w:rPr>
            <w:fldChar w:fldCharType="end"/>
          </w:r>
        </w:p>
      </w:tc>
    </w:tr>
  </w:tbl>
  <w:p w14:paraId="4527C5B6" w14:textId="77777777" w:rsidR="002C385F" w:rsidRDefault="002C38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426A" w14:textId="77777777" w:rsidR="00FC32E9" w:rsidRDefault="00FC32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2880"/>
      <w:gridCol w:w="3601"/>
      <w:gridCol w:w="2879"/>
    </w:tblGrid>
    <w:tr w:rsidR="004F62DE" w:rsidRPr="00415BEE" w14:paraId="5EAE7752" w14:textId="77777777" w:rsidTr="00E02098">
      <w:tc>
        <w:tcPr>
          <w:tcW w:w="1538" w:type="pct"/>
          <w:shd w:val="clear" w:color="auto" w:fill="2E74B5" w:themeFill="accent1" w:themeFillShade="BF"/>
          <w:vAlign w:val="center"/>
        </w:tcPr>
        <w:p w14:paraId="48DCFFCB" w14:textId="77777777" w:rsidR="004F62DE" w:rsidRDefault="006177BB" w:rsidP="005B7768">
          <w:pPr>
            <w:pStyle w:val="Footer"/>
            <w:tabs>
              <w:tab w:val="clear" w:pos="4680"/>
              <w:tab w:val="clear" w:pos="9360"/>
            </w:tabs>
            <w:spacing w:before="80"/>
            <w:jc w:val="both"/>
            <w:rPr>
              <w:rFonts w:ascii="Times New Roman" w:hAnsi="Times New Roman" w:cs="Times New Roman"/>
              <w:smallCaps/>
              <w:color w:val="FFFFFF" w:themeColor="background1"/>
              <w:sz w:val="18"/>
              <w:szCs w:val="18"/>
            </w:rPr>
          </w:pPr>
          <w:sdt>
            <w:sdtPr>
              <w:rPr>
                <w:rFonts w:ascii="Times New Roman" w:hAnsi="Times New Roman" w:cs="Times New Roman"/>
                <w:smallCaps/>
                <w:color w:val="FFFFFF" w:themeColor="background1"/>
                <w:sz w:val="18"/>
                <w:szCs w:val="18"/>
              </w:rPr>
              <w:alias w:val="Title"/>
              <w:tag w:val=""/>
              <w:id w:val="575712507"/>
              <w:placeholder>
                <w:docPart w:val="8DCA85CABAF446FB963CDA2ED5C5B0CB"/>
              </w:placeholder>
              <w:dataBinding w:prefixMappings="xmlns:ns0='http://purl.org/dc/elements/1.1/' xmlns:ns1='http://schemas.openxmlformats.org/package/2006/metadata/core-properties' " w:xpath="/ns1:coreProperties[1]/ns0:title[1]" w:storeItemID="{6C3C8BC8-F283-45AE-878A-BAB7291924A1}"/>
              <w:text/>
            </w:sdtPr>
            <w:sdtEndPr/>
            <w:sdtContent>
              <w:r w:rsidR="004F62DE" w:rsidRPr="00415BEE">
                <w:rPr>
                  <w:rFonts w:ascii="Times New Roman" w:hAnsi="Times New Roman" w:cs="Times New Roman"/>
                  <w:smallCaps/>
                  <w:color w:val="FFFFFF" w:themeColor="background1"/>
                  <w:sz w:val="18"/>
                  <w:szCs w:val="18"/>
                </w:rPr>
                <w:t>Diocese of Orlando</w:t>
              </w:r>
            </w:sdtContent>
          </w:sdt>
        </w:p>
        <w:p w14:paraId="614DE2F7" w14:textId="48B53762" w:rsidR="004F62DE" w:rsidRPr="00415BEE" w:rsidRDefault="004F62DE" w:rsidP="00FC32E9">
          <w:pPr>
            <w:pStyle w:val="Footer"/>
            <w:tabs>
              <w:tab w:val="clear" w:pos="4680"/>
              <w:tab w:val="clear" w:pos="9360"/>
            </w:tabs>
            <w:spacing w:after="80"/>
            <w:jc w:val="both"/>
            <w:rPr>
              <w:rFonts w:ascii="Times New Roman" w:hAnsi="Times New Roman" w:cs="Times New Roman"/>
              <w:caps/>
              <w:color w:val="FFFFFF" w:themeColor="background1"/>
              <w:sz w:val="18"/>
              <w:szCs w:val="18"/>
            </w:rPr>
          </w:pPr>
          <w:r>
            <w:rPr>
              <w:rFonts w:ascii="Times New Roman" w:hAnsi="Times New Roman" w:cs="Times New Roman"/>
              <w:smallCaps/>
              <w:color w:val="FFFFFF" w:themeColor="background1"/>
              <w:sz w:val="18"/>
              <w:szCs w:val="18"/>
            </w:rPr>
            <w:t xml:space="preserve">Issue:  </w:t>
          </w:r>
          <w:r w:rsidR="00FC32E9">
            <w:rPr>
              <w:rFonts w:ascii="Times New Roman" w:hAnsi="Times New Roman" w:cs="Times New Roman"/>
              <w:smallCaps/>
              <w:color w:val="FFFFFF" w:themeColor="background1"/>
              <w:sz w:val="18"/>
              <w:szCs w:val="18"/>
            </w:rPr>
            <w:t>June</w:t>
          </w:r>
          <w:r>
            <w:rPr>
              <w:rFonts w:ascii="Times New Roman" w:hAnsi="Times New Roman" w:cs="Times New Roman"/>
              <w:smallCaps/>
              <w:color w:val="FFFFFF" w:themeColor="background1"/>
              <w:sz w:val="18"/>
              <w:szCs w:val="18"/>
            </w:rPr>
            <w:t xml:space="preserve">  2018</w:t>
          </w:r>
        </w:p>
      </w:tc>
      <w:tc>
        <w:tcPr>
          <w:tcW w:w="1923" w:type="pct"/>
          <w:shd w:val="clear" w:color="auto" w:fill="auto"/>
        </w:tcPr>
        <w:p w14:paraId="0408FDDE" w14:textId="77777777" w:rsidR="004F62DE" w:rsidRPr="00415BEE" w:rsidRDefault="004F62DE" w:rsidP="00E02098">
          <w:pPr>
            <w:pStyle w:val="Footer"/>
            <w:tabs>
              <w:tab w:val="clear" w:pos="4680"/>
              <w:tab w:val="clear" w:pos="9360"/>
            </w:tabs>
            <w:spacing w:before="80" w:after="80"/>
            <w:jc w:val="center"/>
            <w:rPr>
              <w:rFonts w:ascii="Times New Roman" w:hAnsi="Times New Roman" w:cs="Times New Roman"/>
              <w:smallCaps/>
              <w:color w:val="FFFFFF" w:themeColor="background1"/>
              <w:sz w:val="18"/>
              <w:szCs w:val="18"/>
            </w:rPr>
          </w:pPr>
          <w:r>
            <w:rPr>
              <w:rFonts w:ascii="Times New Roman" w:hAnsi="Times New Roman" w:cs="Times New Roman"/>
              <w:smallCaps/>
              <w:noProof/>
              <w:color w:val="FFFFFF" w:themeColor="background1"/>
              <w:sz w:val="18"/>
              <w:szCs w:val="18"/>
            </w:rPr>
            <w:drawing>
              <wp:anchor distT="0" distB="0" distL="114300" distR="114300" simplePos="0" relativeHeight="251658240" behindDoc="0" locked="0" layoutInCell="1" allowOverlap="1" wp14:anchorId="3382E27B" wp14:editId="3F3747EC">
                <wp:simplePos x="0" y="0"/>
                <wp:positionH relativeFrom="column">
                  <wp:posOffset>1183640</wp:posOffset>
                </wp:positionH>
                <wp:positionV relativeFrom="paragraph">
                  <wp:posOffset>53340</wp:posOffset>
                </wp:positionV>
                <wp:extent cx="261620" cy="266700"/>
                <wp:effectExtent l="0" t="0" r="5080" b="0"/>
                <wp:wrapNone/>
                <wp:docPr id="17" name="Picture 1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62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mallCaps/>
              <w:noProof/>
              <w:color w:val="FFFFFF" w:themeColor="background1"/>
              <w:sz w:val="18"/>
              <w:szCs w:val="18"/>
            </w:rPr>
            <w:drawing>
              <wp:anchor distT="0" distB="0" distL="114300" distR="114300" simplePos="0" relativeHeight="251659264" behindDoc="0" locked="0" layoutInCell="1" allowOverlap="1" wp14:anchorId="46CF0E43" wp14:editId="1062FEE7">
                <wp:simplePos x="0" y="0"/>
                <wp:positionH relativeFrom="column">
                  <wp:posOffset>708025</wp:posOffset>
                </wp:positionH>
                <wp:positionV relativeFrom="paragraph">
                  <wp:posOffset>-15240</wp:posOffset>
                </wp:positionV>
                <wp:extent cx="399415" cy="392430"/>
                <wp:effectExtent l="0" t="0" r="635" b="7620"/>
                <wp:wrapNone/>
                <wp:docPr id="18" name="Picture 1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Diocese of Orlando with backg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9415" cy="3924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mallCaps/>
              <w:color w:val="FFFFFF" w:themeColor="background1"/>
              <w:sz w:val="18"/>
              <w:szCs w:val="18"/>
            </w:rPr>
            <w:t xml:space="preserve">      </w:t>
          </w:r>
        </w:p>
      </w:tc>
      <w:tc>
        <w:tcPr>
          <w:tcW w:w="1538" w:type="pct"/>
          <w:shd w:val="clear" w:color="auto" w:fill="2E74B5" w:themeFill="accent1" w:themeFillShade="BF"/>
        </w:tcPr>
        <w:p w14:paraId="67FFE2D8" w14:textId="77777777" w:rsidR="004F62DE" w:rsidRPr="00415BEE" w:rsidRDefault="004F62DE" w:rsidP="005B7768">
          <w:pPr>
            <w:pStyle w:val="Footer"/>
            <w:tabs>
              <w:tab w:val="clear" w:pos="4680"/>
              <w:tab w:val="clear" w:pos="9360"/>
            </w:tabs>
            <w:spacing w:before="80" w:after="80"/>
            <w:jc w:val="right"/>
            <w:rPr>
              <w:rFonts w:ascii="Times New Roman" w:hAnsi="Times New Roman" w:cs="Times New Roman"/>
              <w:smallCaps/>
              <w:color w:val="FFFFFF" w:themeColor="background1"/>
              <w:sz w:val="18"/>
              <w:szCs w:val="18"/>
            </w:rPr>
          </w:pPr>
          <w:r w:rsidRPr="00415BEE">
            <w:rPr>
              <w:rFonts w:ascii="Times New Roman" w:hAnsi="Times New Roman" w:cs="Times New Roman"/>
              <w:smallCaps/>
              <w:color w:val="FFFFFF" w:themeColor="background1"/>
              <w:sz w:val="18"/>
              <w:szCs w:val="18"/>
            </w:rPr>
            <w:t xml:space="preserve">Page </w:t>
          </w:r>
          <w:r w:rsidRPr="00415BEE">
            <w:rPr>
              <w:rFonts w:ascii="Times New Roman" w:hAnsi="Times New Roman" w:cs="Times New Roman"/>
              <w:bCs/>
              <w:smallCaps/>
              <w:color w:val="FFFFFF" w:themeColor="background1"/>
              <w:sz w:val="18"/>
              <w:szCs w:val="18"/>
            </w:rPr>
            <w:fldChar w:fldCharType="begin"/>
          </w:r>
          <w:r w:rsidRPr="00415BEE">
            <w:rPr>
              <w:rFonts w:ascii="Times New Roman" w:hAnsi="Times New Roman" w:cs="Times New Roman"/>
              <w:bCs/>
              <w:smallCaps/>
              <w:color w:val="FFFFFF" w:themeColor="background1"/>
              <w:sz w:val="18"/>
              <w:szCs w:val="18"/>
            </w:rPr>
            <w:instrText xml:space="preserve"> PAGE  \* Arabic  \* MERGEFORMAT </w:instrText>
          </w:r>
          <w:r w:rsidRPr="00415BEE">
            <w:rPr>
              <w:rFonts w:ascii="Times New Roman" w:hAnsi="Times New Roman" w:cs="Times New Roman"/>
              <w:bCs/>
              <w:smallCaps/>
              <w:color w:val="FFFFFF" w:themeColor="background1"/>
              <w:sz w:val="18"/>
              <w:szCs w:val="18"/>
            </w:rPr>
            <w:fldChar w:fldCharType="separate"/>
          </w:r>
          <w:r w:rsidR="005150EA">
            <w:rPr>
              <w:rFonts w:ascii="Times New Roman" w:hAnsi="Times New Roman" w:cs="Times New Roman"/>
              <w:bCs/>
              <w:smallCaps/>
              <w:noProof/>
              <w:color w:val="FFFFFF" w:themeColor="background1"/>
              <w:sz w:val="18"/>
              <w:szCs w:val="18"/>
            </w:rPr>
            <w:t>7</w:t>
          </w:r>
          <w:r w:rsidRPr="00415BEE">
            <w:rPr>
              <w:rFonts w:ascii="Times New Roman" w:hAnsi="Times New Roman" w:cs="Times New Roman"/>
              <w:bCs/>
              <w:smallCaps/>
              <w:color w:val="FFFFFF" w:themeColor="background1"/>
              <w:sz w:val="18"/>
              <w:szCs w:val="18"/>
            </w:rPr>
            <w:fldChar w:fldCharType="end"/>
          </w:r>
          <w:r w:rsidRPr="00415BEE">
            <w:rPr>
              <w:rFonts w:ascii="Times New Roman" w:hAnsi="Times New Roman" w:cs="Times New Roman"/>
              <w:smallCaps/>
              <w:color w:val="FFFFFF" w:themeColor="background1"/>
              <w:sz w:val="18"/>
              <w:szCs w:val="18"/>
            </w:rPr>
            <w:t xml:space="preserve"> of </w:t>
          </w:r>
          <w:r w:rsidRPr="00415BEE">
            <w:rPr>
              <w:rFonts w:ascii="Times New Roman" w:hAnsi="Times New Roman" w:cs="Times New Roman"/>
              <w:bCs/>
              <w:smallCaps/>
              <w:color w:val="FFFFFF" w:themeColor="background1"/>
              <w:sz w:val="18"/>
              <w:szCs w:val="18"/>
            </w:rPr>
            <w:fldChar w:fldCharType="begin"/>
          </w:r>
          <w:r w:rsidRPr="00415BEE">
            <w:rPr>
              <w:rFonts w:ascii="Times New Roman" w:hAnsi="Times New Roman" w:cs="Times New Roman"/>
              <w:bCs/>
              <w:smallCaps/>
              <w:color w:val="FFFFFF" w:themeColor="background1"/>
              <w:sz w:val="18"/>
              <w:szCs w:val="18"/>
            </w:rPr>
            <w:instrText xml:space="preserve"> NUMPAGES  \* Arabic  \* MERGEFORMAT </w:instrText>
          </w:r>
          <w:r w:rsidRPr="00415BEE">
            <w:rPr>
              <w:rFonts w:ascii="Times New Roman" w:hAnsi="Times New Roman" w:cs="Times New Roman"/>
              <w:bCs/>
              <w:smallCaps/>
              <w:color w:val="FFFFFF" w:themeColor="background1"/>
              <w:sz w:val="18"/>
              <w:szCs w:val="18"/>
            </w:rPr>
            <w:fldChar w:fldCharType="separate"/>
          </w:r>
          <w:r w:rsidR="005150EA">
            <w:rPr>
              <w:rFonts w:ascii="Times New Roman" w:hAnsi="Times New Roman" w:cs="Times New Roman"/>
              <w:bCs/>
              <w:smallCaps/>
              <w:noProof/>
              <w:color w:val="FFFFFF" w:themeColor="background1"/>
              <w:sz w:val="18"/>
              <w:szCs w:val="18"/>
            </w:rPr>
            <w:t>7</w:t>
          </w:r>
          <w:r w:rsidRPr="00415BEE">
            <w:rPr>
              <w:rFonts w:ascii="Times New Roman" w:hAnsi="Times New Roman" w:cs="Times New Roman"/>
              <w:bCs/>
              <w:smallCaps/>
              <w:color w:val="FFFFFF" w:themeColor="background1"/>
              <w:sz w:val="18"/>
              <w:szCs w:val="18"/>
            </w:rPr>
            <w:fldChar w:fldCharType="end"/>
          </w:r>
        </w:p>
      </w:tc>
    </w:tr>
  </w:tbl>
  <w:p w14:paraId="6624727B" w14:textId="77777777" w:rsidR="004F62DE" w:rsidRDefault="004F6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645A7" w14:textId="77777777" w:rsidR="006177BB" w:rsidRDefault="006177BB" w:rsidP="002148E1">
      <w:pPr>
        <w:spacing w:after="0" w:line="240" w:lineRule="auto"/>
      </w:pPr>
      <w:r>
        <w:separator/>
      </w:r>
    </w:p>
  </w:footnote>
  <w:footnote w:type="continuationSeparator" w:id="0">
    <w:p w14:paraId="0D67BCD2" w14:textId="77777777" w:rsidR="006177BB" w:rsidRDefault="006177BB" w:rsidP="00214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427E7" w14:textId="77777777" w:rsidR="00FC32E9" w:rsidRDefault="00FC3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FB47" w14:textId="77777777" w:rsidR="002C385F" w:rsidRDefault="002C385F">
    <w:pPr>
      <w:pStyle w:val="Header"/>
    </w:pPr>
  </w:p>
  <w:p w14:paraId="3D79D133" w14:textId="77777777" w:rsidR="002C385F" w:rsidRPr="0083594F" w:rsidRDefault="002C385F" w:rsidP="002148E1">
    <w:pPr>
      <w:pStyle w:val="Header"/>
      <w:spacing w:after="240"/>
      <w:rPr>
        <w:u w:val="single"/>
      </w:rPr>
    </w:pPr>
    <w:r w:rsidRPr="0083594F">
      <w:rPr>
        <w:u w:val="single"/>
      </w:rPr>
      <w:t>From the Office of the Permanent Diaconate</w:t>
    </w:r>
    <w:r>
      <w:rPr>
        <w:u w:val="single"/>
      </w:rPr>
      <w:tab/>
    </w:r>
    <w:r>
      <w:rPr>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B106" w14:textId="77777777" w:rsidR="00FC32E9" w:rsidRDefault="00FC32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F95B6" w14:textId="77777777" w:rsidR="004F62DE" w:rsidRDefault="004F62DE">
    <w:pPr>
      <w:pStyle w:val="Header"/>
    </w:pPr>
  </w:p>
  <w:p w14:paraId="7DBF3916" w14:textId="77777777" w:rsidR="004F62DE" w:rsidRPr="0083594F" w:rsidRDefault="004F62DE" w:rsidP="002148E1">
    <w:pPr>
      <w:pStyle w:val="Header"/>
      <w:spacing w:after="240"/>
      <w:rPr>
        <w:u w:val="single"/>
      </w:rPr>
    </w:pPr>
    <w:r w:rsidRPr="0083594F">
      <w:rPr>
        <w:u w:val="single"/>
      </w:rPr>
      <w:t>From the Office of the Permanent Diaconate</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8C4"/>
    <w:multiLevelType w:val="hybridMultilevel"/>
    <w:tmpl w:val="CACED4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927CDA"/>
    <w:multiLevelType w:val="hybridMultilevel"/>
    <w:tmpl w:val="F9F02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8616D6"/>
    <w:multiLevelType w:val="hybridMultilevel"/>
    <w:tmpl w:val="6A747102"/>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10B94F3E"/>
    <w:multiLevelType w:val="hybridMultilevel"/>
    <w:tmpl w:val="768A31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D96061"/>
    <w:multiLevelType w:val="hybridMultilevel"/>
    <w:tmpl w:val="7A5475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C1C9B"/>
    <w:multiLevelType w:val="hybridMultilevel"/>
    <w:tmpl w:val="1E2615B2"/>
    <w:lvl w:ilvl="0" w:tplc="6A92D11A">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D5F85"/>
    <w:multiLevelType w:val="hybridMultilevel"/>
    <w:tmpl w:val="9CCE1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C2592"/>
    <w:multiLevelType w:val="hybridMultilevel"/>
    <w:tmpl w:val="774635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F2653A"/>
    <w:multiLevelType w:val="hybridMultilevel"/>
    <w:tmpl w:val="54DA94D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15:restartNumberingAfterBreak="0">
    <w:nsid w:val="39A07A6D"/>
    <w:multiLevelType w:val="hybridMultilevel"/>
    <w:tmpl w:val="EC9236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BD2242"/>
    <w:multiLevelType w:val="hybridMultilevel"/>
    <w:tmpl w:val="966AF1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E57DA"/>
    <w:multiLevelType w:val="hybridMultilevel"/>
    <w:tmpl w:val="F85EF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6D0E48"/>
    <w:multiLevelType w:val="hybridMultilevel"/>
    <w:tmpl w:val="04547DDC"/>
    <w:lvl w:ilvl="0" w:tplc="6A92D11A">
      <w:numFmt w:val="bullet"/>
      <w:lvlText w:val="•"/>
      <w:lvlJc w:val="left"/>
      <w:pPr>
        <w:ind w:left="1440" w:hanging="72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C46A82"/>
    <w:multiLevelType w:val="hybridMultilevel"/>
    <w:tmpl w:val="7212C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E46E38"/>
    <w:multiLevelType w:val="hybridMultilevel"/>
    <w:tmpl w:val="393C1B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4736E1"/>
    <w:multiLevelType w:val="hybridMultilevel"/>
    <w:tmpl w:val="345AD4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526D16"/>
    <w:multiLevelType w:val="hybridMultilevel"/>
    <w:tmpl w:val="8062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761B3"/>
    <w:multiLevelType w:val="hybridMultilevel"/>
    <w:tmpl w:val="C3645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DD7548"/>
    <w:multiLevelType w:val="hybridMultilevel"/>
    <w:tmpl w:val="4146721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7459556D"/>
    <w:multiLevelType w:val="hybridMultilevel"/>
    <w:tmpl w:val="E064FF60"/>
    <w:lvl w:ilvl="0" w:tplc="6A92D11A">
      <w:numFmt w:val="bullet"/>
      <w:lvlText w:val="•"/>
      <w:lvlJc w:val="left"/>
      <w:pPr>
        <w:ind w:left="1440" w:hanging="72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604C27"/>
    <w:multiLevelType w:val="hybridMultilevel"/>
    <w:tmpl w:val="900A4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9F00F0"/>
    <w:multiLevelType w:val="hybridMultilevel"/>
    <w:tmpl w:val="966AF1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C954E8"/>
    <w:multiLevelType w:val="hybridMultilevel"/>
    <w:tmpl w:val="3B569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6"/>
  </w:num>
  <w:num w:numId="3">
    <w:abstractNumId w:val="21"/>
  </w:num>
  <w:num w:numId="4">
    <w:abstractNumId w:val="10"/>
  </w:num>
  <w:num w:numId="5">
    <w:abstractNumId w:val="9"/>
  </w:num>
  <w:num w:numId="6">
    <w:abstractNumId w:val="11"/>
  </w:num>
  <w:num w:numId="7">
    <w:abstractNumId w:val="8"/>
  </w:num>
  <w:num w:numId="8">
    <w:abstractNumId w:val="2"/>
  </w:num>
  <w:num w:numId="9">
    <w:abstractNumId w:val="18"/>
  </w:num>
  <w:num w:numId="10">
    <w:abstractNumId w:val="1"/>
  </w:num>
  <w:num w:numId="11">
    <w:abstractNumId w:val="3"/>
  </w:num>
  <w:num w:numId="12">
    <w:abstractNumId w:val="20"/>
  </w:num>
  <w:num w:numId="13">
    <w:abstractNumId w:val="13"/>
  </w:num>
  <w:num w:numId="14">
    <w:abstractNumId w:val="6"/>
  </w:num>
  <w:num w:numId="15">
    <w:abstractNumId w:val="0"/>
  </w:num>
  <w:num w:numId="16">
    <w:abstractNumId w:val="17"/>
  </w:num>
  <w:num w:numId="17">
    <w:abstractNumId w:val="5"/>
  </w:num>
  <w:num w:numId="18">
    <w:abstractNumId w:val="7"/>
  </w:num>
  <w:num w:numId="19">
    <w:abstractNumId w:val="12"/>
  </w:num>
  <w:num w:numId="20">
    <w:abstractNumId w:val="22"/>
  </w:num>
  <w:num w:numId="21">
    <w:abstractNumId w:val="4"/>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D6"/>
    <w:rsid w:val="000249A1"/>
    <w:rsid w:val="000431C4"/>
    <w:rsid w:val="00052B39"/>
    <w:rsid w:val="00056170"/>
    <w:rsid w:val="00056BEC"/>
    <w:rsid w:val="00082DAB"/>
    <w:rsid w:val="000835AC"/>
    <w:rsid w:val="00085CD7"/>
    <w:rsid w:val="000947E2"/>
    <w:rsid w:val="0010009C"/>
    <w:rsid w:val="00101E9A"/>
    <w:rsid w:val="00102553"/>
    <w:rsid w:val="00103C2D"/>
    <w:rsid w:val="00106329"/>
    <w:rsid w:val="001131A4"/>
    <w:rsid w:val="001325B6"/>
    <w:rsid w:val="00140CD3"/>
    <w:rsid w:val="00147309"/>
    <w:rsid w:val="00150F5C"/>
    <w:rsid w:val="00156DFC"/>
    <w:rsid w:val="00173711"/>
    <w:rsid w:val="00175063"/>
    <w:rsid w:val="00182B69"/>
    <w:rsid w:val="001C4B41"/>
    <w:rsid w:val="001C676C"/>
    <w:rsid w:val="001F1D58"/>
    <w:rsid w:val="001F270A"/>
    <w:rsid w:val="002148E1"/>
    <w:rsid w:val="00226C58"/>
    <w:rsid w:val="00243ED2"/>
    <w:rsid w:val="0025706F"/>
    <w:rsid w:val="0026251F"/>
    <w:rsid w:val="002870D6"/>
    <w:rsid w:val="002C385F"/>
    <w:rsid w:val="002E0361"/>
    <w:rsid w:val="00317186"/>
    <w:rsid w:val="0032367C"/>
    <w:rsid w:val="00331DC1"/>
    <w:rsid w:val="0035471F"/>
    <w:rsid w:val="003712C5"/>
    <w:rsid w:val="003837D8"/>
    <w:rsid w:val="0039297B"/>
    <w:rsid w:val="003B2EBD"/>
    <w:rsid w:val="003C18E4"/>
    <w:rsid w:val="003C353D"/>
    <w:rsid w:val="003C7770"/>
    <w:rsid w:val="003E6A5B"/>
    <w:rsid w:val="00402390"/>
    <w:rsid w:val="00404B23"/>
    <w:rsid w:val="004057C7"/>
    <w:rsid w:val="00415BEE"/>
    <w:rsid w:val="0044261B"/>
    <w:rsid w:val="0044558D"/>
    <w:rsid w:val="0048023D"/>
    <w:rsid w:val="004A343A"/>
    <w:rsid w:val="004E0FDF"/>
    <w:rsid w:val="004F62DE"/>
    <w:rsid w:val="00502094"/>
    <w:rsid w:val="005150EA"/>
    <w:rsid w:val="005203D3"/>
    <w:rsid w:val="00542DE2"/>
    <w:rsid w:val="00546172"/>
    <w:rsid w:val="005B7768"/>
    <w:rsid w:val="005C2759"/>
    <w:rsid w:val="005C424A"/>
    <w:rsid w:val="006177BB"/>
    <w:rsid w:val="006365CC"/>
    <w:rsid w:val="00650C64"/>
    <w:rsid w:val="006F49B9"/>
    <w:rsid w:val="00777872"/>
    <w:rsid w:val="00790861"/>
    <w:rsid w:val="007A4265"/>
    <w:rsid w:val="007B0115"/>
    <w:rsid w:val="007B04EF"/>
    <w:rsid w:val="007B5C28"/>
    <w:rsid w:val="007C210B"/>
    <w:rsid w:val="007C7AD1"/>
    <w:rsid w:val="007D6754"/>
    <w:rsid w:val="007E3466"/>
    <w:rsid w:val="007E588C"/>
    <w:rsid w:val="00813BDE"/>
    <w:rsid w:val="0083594F"/>
    <w:rsid w:val="008810F9"/>
    <w:rsid w:val="00882857"/>
    <w:rsid w:val="008A7B26"/>
    <w:rsid w:val="0090254F"/>
    <w:rsid w:val="00940B3A"/>
    <w:rsid w:val="00962B2E"/>
    <w:rsid w:val="009777DA"/>
    <w:rsid w:val="00996A20"/>
    <w:rsid w:val="009A5B45"/>
    <w:rsid w:val="009A60FF"/>
    <w:rsid w:val="009A7112"/>
    <w:rsid w:val="009E5008"/>
    <w:rsid w:val="00A1225C"/>
    <w:rsid w:val="00A1355D"/>
    <w:rsid w:val="00A25A2E"/>
    <w:rsid w:val="00A404A8"/>
    <w:rsid w:val="00A56359"/>
    <w:rsid w:val="00A70A58"/>
    <w:rsid w:val="00A913CB"/>
    <w:rsid w:val="00A96E75"/>
    <w:rsid w:val="00AC0B1F"/>
    <w:rsid w:val="00AD68E6"/>
    <w:rsid w:val="00AE1B45"/>
    <w:rsid w:val="00AF2E2E"/>
    <w:rsid w:val="00AF2FB1"/>
    <w:rsid w:val="00B005B7"/>
    <w:rsid w:val="00B03EB7"/>
    <w:rsid w:val="00B04B69"/>
    <w:rsid w:val="00B516AE"/>
    <w:rsid w:val="00B75AE4"/>
    <w:rsid w:val="00B8365B"/>
    <w:rsid w:val="00BB33F7"/>
    <w:rsid w:val="00BE0608"/>
    <w:rsid w:val="00BF5A42"/>
    <w:rsid w:val="00C22DBB"/>
    <w:rsid w:val="00C35029"/>
    <w:rsid w:val="00C35C91"/>
    <w:rsid w:val="00CD5895"/>
    <w:rsid w:val="00CE25FD"/>
    <w:rsid w:val="00CF4C13"/>
    <w:rsid w:val="00D1258B"/>
    <w:rsid w:val="00D22A23"/>
    <w:rsid w:val="00D37CE3"/>
    <w:rsid w:val="00D45C19"/>
    <w:rsid w:val="00D47CE3"/>
    <w:rsid w:val="00D506FC"/>
    <w:rsid w:val="00D714D6"/>
    <w:rsid w:val="00D715A6"/>
    <w:rsid w:val="00D864A1"/>
    <w:rsid w:val="00DE3F3C"/>
    <w:rsid w:val="00DE618E"/>
    <w:rsid w:val="00E02098"/>
    <w:rsid w:val="00E27915"/>
    <w:rsid w:val="00E519FE"/>
    <w:rsid w:val="00E56D54"/>
    <w:rsid w:val="00E600AB"/>
    <w:rsid w:val="00E7171B"/>
    <w:rsid w:val="00E92019"/>
    <w:rsid w:val="00E9713C"/>
    <w:rsid w:val="00EA1A35"/>
    <w:rsid w:val="00EA5EA4"/>
    <w:rsid w:val="00EE77BE"/>
    <w:rsid w:val="00EF6BBF"/>
    <w:rsid w:val="00F06904"/>
    <w:rsid w:val="00F6539A"/>
    <w:rsid w:val="00F70F70"/>
    <w:rsid w:val="00F85759"/>
    <w:rsid w:val="00F85CEF"/>
    <w:rsid w:val="00F877CA"/>
    <w:rsid w:val="00FB6FB3"/>
    <w:rsid w:val="00FC3025"/>
    <w:rsid w:val="00FC32E9"/>
    <w:rsid w:val="00FC5DBD"/>
    <w:rsid w:val="00FC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C4FFC"/>
  <w15:chartTrackingRefBased/>
  <w15:docId w15:val="{E329719A-2055-4725-A725-A6E2BB7A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61B"/>
    <w:rPr>
      <w:color w:val="0563C1" w:themeColor="hyperlink"/>
      <w:u w:val="single"/>
    </w:rPr>
  </w:style>
  <w:style w:type="paragraph" w:styleId="ListParagraph">
    <w:name w:val="List Paragraph"/>
    <w:basedOn w:val="Normal"/>
    <w:uiPriority w:val="34"/>
    <w:qFormat/>
    <w:rsid w:val="00FC5DBD"/>
    <w:pPr>
      <w:ind w:left="720"/>
      <w:contextualSpacing/>
    </w:pPr>
  </w:style>
  <w:style w:type="paragraph" w:styleId="Header">
    <w:name w:val="header"/>
    <w:basedOn w:val="Normal"/>
    <w:link w:val="HeaderChar"/>
    <w:uiPriority w:val="99"/>
    <w:unhideWhenUsed/>
    <w:rsid w:val="00214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E1"/>
  </w:style>
  <w:style w:type="paragraph" w:styleId="Footer">
    <w:name w:val="footer"/>
    <w:basedOn w:val="Normal"/>
    <w:link w:val="FooterChar"/>
    <w:uiPriority w:val="99"/>
    <w:unhideWhenUsed/>
    <w:rsid w:val="0021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E1"/>
  </w:style>
  <w:style w:type="table" w:styleId="TableGrid">
    <w:name w:val="Table Grid"/>
    <w:basedOn w:val="TableNormal"/>
    <w:uiPriority w:val="39"/>
    <w:rsid w:val="00BB3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33F7"/>
    <w:pPr>
      <w:autoSpaceDE w:val="0"/>
      <w:autoSpaceDN w:val="0"/>
      <w:adjustRightInd w:val="0"/>
      <w:spacing w:after="0" w:line="240" w:lineRule="auto"/>
    </w:pPr>
    <w:rPr>
      <w:rFonts w:ascii="Papyrus" w:hAnsi="Papyrus" w:cs="Papyrus"/>
      <w:color w:val="000000"/>
      <w:sz w:val="24"/>
      <w:szCs w:val="24"/>
    </w:rPr>
  </w:style>
  <w:style w:type="paragraph" w:styleId="Caption">
    <w:name w:val="caption"/>
    <w:basedOn w:val="Normal"/>
    <w:next w:val="Normal"/>
    <w:uiPriority w:val="35"/>
    <w:unhideWhenUsed/>
    <w:qFormat/>
    <w:rsid w:val="00DE3F3C"/>
    <w:pPr>
      <w:spacing w:after="200" w:line="240" w:lineRule="auto"/>
    </w:pPr>
    <w:rPr>
      <w:i/>
      <w:iCs/>
      <w:color w:val="44546A" w:themeColor="text2"/>
      <w:sz w:val="18"/>
      <w:szCs w:val="18"/>
    </w:rPr>
  </w:style>
  <w:style w:type="paragraph" w:styleId="NormalWeb">
    <w:name w:val="Normal (Web)"/>
    <w:basedOn w:val="Normal"/>
    <w:uiPriority w:val="99"/>
    <w:semiHidden/>
    <w:unhideWhenUsed/>
    <w:rsid w:val="004802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3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5AC"/>
    <w:rPr>
      <w:rFonts w:ascii="Segoe UI" w:hAnsi="Segoe UI" w:cs="Segoe UI"/>
      <w:sz w:val="18"/>
      <w:szCs w:val="18"/>
    </w:rPr>
  </w:style>
  <w:style w:type="character" w:styleId="FollowedHyperlink">
    <w:name w:val="FollowedHyperlink"/>
    <w:basedOn w:val="DefaultParagraphFont"/>
    <w:uiPriority w:val="99"/>
    <w:semiHidden/>
    <w:unhideWhenUsed/>
    <w:rsid w:val="00AE1B45"/>
    <w:rPr>
      <w:color w:val="954F72" w:themeColor="followedHyperlink"/>
      <w:u w:val="single"/>
    </w:rPr>
  </w:style>
  <w:style w:type="character" w:customStyle="1" w:styleId="UnresolvedMention">
    <w:name w:val="Unresolved Mention"/>
    <w:basedOn w:val="DefaultParagraphFont"/>
    <w:uiPriority w:val="99"/>
    <w:semiHidden/>
    <w:unhideWhenUsed/>
    <w:rsid w:val="00D45C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67404">
      <w:bodyDiv w:val="1"/>
      <w:marLeft w:val="0"/>
      <w:marRight w:val="0"/>
      <w:marTop w:val="0"/>
      <w:marBottom w:val="0"/>
      <w:divBdr>
        <w:top w:val="none" w:sz="0" w:space="0" w:color="auto"/>
        <w:left w:val="none" w:sz="0" w:space="0" w:color="auto"/>
        <w:bottom w:val="none" w:sz="0" w:space="0" w:color="auto"/>
        <w:right w:val="none" w:sz="0" w:space="0" w:color="auto"/>
      </w:divBdr>
    </w:div>
    <w:div w:id="641347814">
      <w:bodyDiv w:val="1"/>
      <w:marLeft w:val="0"/>
      <w:marRight w:val="0"/>
      <w:marTop w:val="0"/>
      <w:marBottom w:val="0"/>
      <w:divBdr>
        <w:top w:val="none" w:sz="0" w:space="0" w:color="auto"/>
        <w:left w:val="none" w:sz="0" w:space="0" w:color="auto"/>
        <w:bottom w:val="none" w:sz="0" w:space="0" w:color="auto"/>
        <w:right w:val="none" w:sz="0" w:space="0" w:color="auto"/>
      </w:divBdr>
      <w:divsChild>
        <w:div w:id="1873767121">
          <w:marLeft w:val="0"/>
          <w:marRight w:val="0"/>
          <w:marTop w:val="0"/>
          <w:marBottom w:val="0"/>
          <w:divBdr>
            <w:top w:val="none" w:sz="0" w:space="0" w:color="auto"/>
            <w:left w:val="none" w:sz="0" w:space="0" w:color="auto"/>
            <w:bottom w:val="none" w:sz="0" w:space="0" w:color="auto"/>
            <w:right w:val="none" w:sz="0" w:space="0" w:color="auto"/>
          </w:divBdr>
        </w:div>
      </w:divsChild>
    </w:div>
    <w:div w:id="203295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proofpoint.com/v2/url?u=https-3A__orlandodiocese.us12.list-2Dmanage.com_track_click-3Fu-3D6157e0ca4f7bc625a8981aabf-26id-3D68a60e5476-26e-3D9a7785343c&amp;d=DwMFaQ&amp;c=euGZstcaTDllvimEN8b7jXrwqOf-v5A_CdpgnVfiiMM&amp;r=3ryGa9mgOKsyLW1ds0aEYZzh1i4JBhPQAnf0rdmo2_Q&amp;m=-6SD9UEeQifD5fEpyeTPLKLWmBe0itp9tb1NRN8Nd6I&amp;s=89NNfg5FMOuzf19NwUNVaXqXFOAqsvbpT1ZvZawGPp8&amp;e="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orlandodiocese.org/ministries-offices/liturgy-music-welcome/liturgy-music-emhc-training/"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jgassman@orlandodiocese.org" TargetMode="External"/><Relationship Id="rId5" Type="http://schemas.openxmlformats.org/officeDocument/2006/relationships/webSettings" Target="webSettings.xml"/><Relationship Id="rId15" Type="http://schemas.openxmlformats.org/officeDocument/2006/relationships/hyperlink" Target="mailto:jgassman@orlandodiocese.org" TargetMode="External"/><Relationship Id="rId23" Type="http://schemas.openxmlformats.org/officeDocument/2006/relationships/hyperlink" Target="https://www.orlandodiocese.org/ministries-offices/deacons-welcome/" TargetMode="External"/><Relationship Id="rId28" Type="http://schemas.openxmlformats.org/officeDocument/2006/relationships/glossaryDocument" Target="glossary/document.xml"/><Relationship Id="rId10" Type="http://schemas.openxmlformats.org/officeDocument/2006/relationships/hyperlink" Target="https://www.orlandodiocese.org/ministries-offices/deacons-welcome/104435-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www.Deacon2018.org"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orlandodiocese.org/ministries-offices/deacons-welcome/104435-2/" TargetMode="External"/><Relationship Id="rId2" Type="http://schemas.openxmlformats.org/officeDocument/2006/relationships/image" Target="media/image5.png"/><Relationship Id="rId1" Type="http://schemas.openxmlformats.org/officeDocument/2006/relationships/hyperlink" Target="https://www.facebook.com/groups/653014081450765/" TargetMode="External"/><Relationship Id="rId4" Type="http://schemas.openxmlformats.org/officeDocument/2006/relationships/image" Target="media/image6.png"/></Relationships>
</file>

<file path=word/_rels/footer4.xml.rels><?xml version="1.0" encoding="UTF-8" standalone="yes"?>
<Relationships xmlns="http://schemas.openxmlformats.org/package/2006/relationships"><Relationship Id="rId3" Type="http://schemas.openxmlformats.org/officeDocument/2006/relationships/hyperlink" Target="https://www.orlandodiocese.org/ministries-offices/deacons-welcome/104435-2/" TargetMode="External"/><Relationship Id="rId2" Type="http://schemas.openxmlformats.org/officeDocument/2006/relationships/image" Target="media/image5.png"/><Relationship Id="rId1" Type="http://schemas.openxmlformats.org/officeDocument/2006/relationships/hyperlink" Target="https://www.facebook.com/groups/653014081450765/" TargetMode="External"/><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CA85CABAF446FB963CDA2ED5C5B0CB"/>
        <w:category>
          <w:name w:val="General"/>
          <w:gallery w:val="placeholder"/>
        </w:category>
        <w:types>
          <w:type w:val="bbPlcHdr"/>
        </w:types>
        <w:behaviors>
          <w:behavior w:val="content"/>
        </w:behaviors>
        <w:guid w:val="{161FE8A9-D0CB-4DE9-8489-738F09CFC6D8}"/>
      </w:docPartPr>
      <w:docPartBody>
        <w:p w:rsidR="0029503E" w:rsidRDefault="0029503E" w:rsidP="0029503E">
          <w:pPr>
            <w:pStyle w:val="8DCA85CABAF446FB963CDA2ED5C5B0CB"/>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pyrus">
    <w:altName w:val="Papyrus"/>
    <w:panose1 w:val="03070502060502030205"/>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9E"/>
    <w:rsid w:val="00175F01"/>
    <w:rsid w:val="001E28C6"/>
    <w:rsid w:val="0020413C"/>
    <w:rsid w:val="0029503E"/>
    <w:rsid w:val="003E0A71"/>
    <w:rsid w:val="00406F36"/>
    <w:rsid w:val="007638C8"/>
    <w:rsid w:val="0099117D"/>
    <w:rsid w:val="009E4E1F"/>
    <w:rsid w:val="009F1A9E"/>
    <w:rsid w:val="00AD7376"/>
    <w:rsid w:val="00AE6F21"/>
    <w:rsid w:val="00E453B9"/>
    <w:rsid w:val="00E649B5"/>
    <w:rsid w:val="00F37933"/>
    <w:rsid w:val="00FA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7DAC902344B8A809C5A68133F500C">
    <w:name w:val="8557DAC902344B8A809C5A68133F500C"/>
    <w:rsid w:val="009F1A9E"/>
  </w:style>
  <w:style w:type="paragraph" w:customStyle="1" w:styleId="183470509EBE49B4B5EDD67A90D80909">
    <w:name w:val="183470509EBE49B4B5EDD67A90D80909"/>
    <w:rsid w:val="009F1A9E"/>
  </w:style>
  <w:style w:type="paragraph" w:customStyle="1" w:styleId="8DCA85CABAF446FB963CDA2ED5C5B0CB">
    <w:name w:val="8DCA85CABAF446FB963CDA2ED5C5B0CB"/>
    <w:rsid w:val="00295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0C9B0-DDE8-47E6-9CD0-407723C0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Diocese of Orlando</vt:lpstr>
    </vt:vector>
  </TitlesOfParts>
  <Company>Microsoft</Company>
  <LinksUpToDate>false</LinksUpToDate>
  <CharactersWithSpaces>11683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Orlando</dc:title>
  <dc:subject/>
  <dc:creator>Joe Gassman</dc:creator>
  <cp:keywords/>
  <dc:description/>
  <cp:lastModifiedBy>Joe Gassman</cp:lastModifiedBy>
  <cp:revision>40</cp:revision>
  <cp:lastPrinted>2018-06-12T18:10:00Z</cp:lastPrinted>
  <dcterms:created xsi:type="dcterms:W3CDTF">2017-11-28T22:17:00Z</dcterms:created>
  <dcterms:modified xsi:type="dcterms:W3CDTF">2018-06-12T18:19:00Z</dcterms:modified>
</cp:coreProperties>
</file>